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CF" w:rsidRDefault="001556CF" w:rsidP="001556CF">
      <w:pPr>
        <w:jc w:val="center"/>
      </w:pPr>
      <w:bookmarkStart w:id="0" w:name="_GoBack"/>
      <w:bookmarkEnd w:id="0"/>
      <w:r w:rsidRPr="001556CF">
        <w:rPr>
          <w:color w:val="C0504D" w:themeColor="accent2"/>
          <w:sz w:val="56"/>
          <w:szCs w:val="56"/>
        </w:rPr>
        <w:t>Правила поведения в школе.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Полезные советы для учащихся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Школа — общественное место. Здесь и взрослым и детям необходимо соблюдать обязательные правила поведения и внутреннего распорядка. Многие из них тебе известны буквально с самого первого дня в школе. Но есть вопросы, которые до сих пор являются предметом острых споров и разногласий. Это, например, вопрос о школьной форме.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Если в твоей школе принято носить школьную форму, у тебя в течение всего учебного года не будет никаких проблем, кроме одной — следить за аккуратностью своей одежды.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Но во многих школах не требуют обязательно носить форму, и некоторые подростки считают, что они могут одеваться, как им нравится. Чаще всего получается так: одни школьники одеты небрежно, почти по-домашнему, а другие, стремясь выделиться, выглядят так, будто они пришли на вечернюю дискотеку.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Оба варианта, конечно же, недопустимы. Деловой стиль в одежде необходимо соблюдать.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Для занятий в школе можно использовать несколько сочетающихся между собой предметов одежды, которые легко заменяют друг друга: юбка или сарафан, брюки или джинсы, а к ним — различные блузки, рубашки, жилетки, свитера и джемпера.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Всегда красиво выглядят мальчики и юноши, которые предпочитают ходить в школу в костюме. Правда, в такой одежде не побегаешь на переменке и не сыграешь в мяч после уроков — она больше подходит всё-таки для праздничных дней. От того, каким ты создашь свой деловой образ, во многом будут зависеть не только твой настрой на серьёзное отношение к учёбе, но даже и твои успехи, и отношение к тебе учителей и одноклассников.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Следует помнить также об обязательном, и вполне справедливом, требовании школы приходить на занятия в сменной обуви.</w:t>
      </w:r>
    </w:p>
    <w:p w:rsidR="001556CF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Наверняка, ты не ходишь по своей квартире в уличной обуви, а все, кто приходит в ваш дом, оставляют её возле входных дверей и надевают домашние тапочки.</w:t>
      </w:r>
    </w:p>
    <w:p w:rsidR="00597B01" w:rsidRPr="001556CF" w:rsidRDefault="001556CF" w:rsidP="001556CF">
      <w:pPr>
        <w:rPr>
          <w:sz w:val="28"/>
          <w:szCs w:val="28"/>
        </w:rPr>
      </w:pPr>
      <w:r w:rsidRPr="001556CF">
        <w:rPr>
          <w:sz w:val="28"/>
          <w:szCs w:val="28"/>
        </w:rPr>
        <w:t>В школе за день успевают побывать сотни людей, и если бы они не надевали сменную обувь, в классах и коридорах можно было бы задохнуться от грязи и пыли. Конечно, ходить в мягких домашних тапочках по школе не стоит — они никак не сочетаются с деловым стилем одежды. Здесь будут уместны чистые туфли на невысоком каблуке, в которых не ходили по улице.</w:t>
      </w:r>
    </w:p>
    <w:sectPr w:rsidR="00597B01" w:rsidRPr="001556CF" w:rsidSect="001556CF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CF"/>
    <w:rsid w:val="001556CF"/>
    <w:rsid w:val="00597B01"/>
    <w:rsid w:val="009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735C-D48A-4CB2-89AD-137C15F4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2019-11-28T09:08:00Z</dcterms:created>
  <dcterms:modified xsi:type="dcterms:W3CDTF">2019-11-28T09:08:00Z</dcterms:modified>
</cp:coreProperties>
</file>