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F8E" w:rsidRDefault="00D45F13">
      <w:pPr>
        <w:pStyle w:val="a7"/>
        <w:ind w:left="0" w:firstLine="0"/>
        <w:contextualSpacing/>
        <w:jc w:val="center"/>
        <w:rPr>
          <w:highlight w:val="yellow"/>
        </w:rPr>
      </w:pPr>
      <w:bookmarkStart w:id="0" w:name="_GoBack"/>
      <w:bookmarkEnd w:id="0"/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F75F8E" w:rsidRDefault="00D45F13">
      <w:pPr>
        <w:pStyle w:val="a7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F75F8E" w:rsidRDefault="00D45F13">
      <w:pPr>
        <w:pStyle w:val="a7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ДАГЕСТАНСКИЙ ИНСТИТУТ РАЗВИТИЯ ОБРАЗОВАНИЯ </w:t>
      </w: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D45F13">
      <w:pPr>
        <w:pStyle w:val="11"/>
        <w:ind w:left="0"/>
        <w:jc w:val="center"/>
      </w:pPr>
      <w:r>
        <w:t>МЕТОДИЧЕСКИЕ РЕКОМЕНДАЦИИ ДЛЯ ПЕДАГОГОВ ПО ПРОВЕДЕНИЮ УРОКОВ С ПРИМЕНЕНИЕМ ДИСТАНЦИОННЫХ ОБРАЗОВАТЕЛЬНЫХ ТЕХНОЛОГИЙ В ОБРАЗОВАТЕЛЬНЫХ ОРГАНИЗАЦИЯХ РЕСПУБЛИКИ ДАГЕСТАН</w:t>
      </w: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25"/>
        </w:rPr>
      </w:pPr>
    </w:p>
    <w:p w:rsidR="00F75F8E" w:rsidRDefault="00F75F8E">
      <w:pPr>
        <w:pStyle w:val="a7"/>
        <w:ind w:left="0" w:firstLine="0"/>
        <w:contextualSpacing/>
        <w:jc w:val="center"/>
      </w:pPr>
    </w:p>
    <w:p w:rsidR="00F75F8E" w:rsidRDefault="00F75F8E">
      <w:pPr>
        <w:pStyle w:val="a7"/>
        <w:ind w:left="0" w:firstLine="0"/>
        <w:contextualSpacing/>
        <w:jc w:val="center"/>
      </w:pPr>
    </w:p>
    <w:p w:rsidR="00F75F8E" w:rsidRDefault="00F75F8E">
      <w:pPr>
        <w:pStyle w:val="a7"/>
        <w:ind w:left="0" w:firstLine="0"/>
        <w:contextualSpacing/>
        <w:jc w:val="center"/>
      </w:pPr>
    </w:p>
    <w:p w:rsidR="00F75F8E" w:rsidRDefault="00F75F8E">
      <w:pPr>
        <w:pStyle w:val="a7"/>
        <w:ind w:left="0" w:firstLine="0"/>
        <w:contextualSpacing/>
        <w:jc w:val="center"/>
      </w:pPr>
    </w:p>
    <w:p w:rsidR="00F75F8E" w:rsidRDefault="00D45F13">
      <w:pPr>
        <w:pStyle w:val="a7"/>
        <w:ind w:left="0" w:firstLine="0"/>
        <w:contextualSpacing/>
        <w:jc w:val="center"/>
      </w:pPr>
      <w:r>
        <w:t>Махачкала – 2020</w:t>
      </w:r>
    </w:p>
    <w:p w:rsidR="00F75F8E" w:rsidRDefault="00D45F13">
      <w:pPr>
        <w:pStyle w:val="a7"/>
        <w:ind w:left="0" w:firstLine="0"/>
        <w:contextualSpacing/>
        <w:jc w:val="center"/>
        <w:rPr>
          <w:b/>
          <w:bCs/>
        </w:rPr>
      </w:pPr>
      <w:r>
        <w:rPr>
          <w:b/>
          <w:bCs/>
        </w:rPr>
        <w:lastRenderedPageBreak/>
        <w:t>СОДЕРЖАНИЕ</w:t>
      </w: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sdt>
      <w:sdtPr>
        <w:id w:val="4750001"/>
        <w:docPartObj>
          <w:docPartGallery w:val="Table of Contents"/>
          <w:docPartUnique/>
        </w:docPartObj>
      </w:sdtPr>
      <w:sdtEndPr/>
      <w:sdtContent>
        <w:p w:rsidR="00F75F8E" w:rsidRDefault="00F33CD7">
          <w:pPr>
            <w:pStyle w:val="110"/>
            <w:tabs>
              <w:tab w:val="right" w:leader="dot" w:pos="9888"/>
            </w:tabs>
            <w:spacing w:before="0"/>
            <w:ind w:left="0"/>
            <w:contextualSpacing/>
          </w:pPr>
        </w:p>
      </w:sdtContent>
    </w:sdt>
    <w:tbl>
      <w:tblPr>
        <w:tblStyle w:val="TableNormal"/>
        <w:tblW w:w="992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135"/>
        <w:gridCol w:w="787"/>
      </w:tblGrid>
      <w:tr w:rsidR="00F75F8E">
        <w:tc>
          <w:tcPr>
            <w:tcW w:w="9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sdt>
            <w:sdtPr>
              <w:id w:val="4750002"/>
              <w:docPartObj>
                <w:docPartGallery w:val="Table of Contents"/>
                <w:docPartUnique/>
              </w:docPartObj>
            </w:sdtPr>
            <w:sdtEndPr/>
            <w:sdtContent>
              <w:p w:rsidR="00F75F8E" w:rsidRDefault="00D45F13">
                <w:pPr>
                  <w:pStyle w:val="110"/>
                  <w:tabs>
                    <w:tab w:val="right" w:leader="dot" w:pos="9888"/>
                  </w:tabs>
                  <w:spacing w:before="0"/>
                  <w:ind w:left="0"/>
                  <w:contextualSpacing/>
                </w:pPr>
                <w:r>
                  <w:t>Общие</w:t>
                </w:r>
                <w:r>
                  <w:rPr>
                    <w:spacing w:val="-4"/>
                  </w:rPr>
                  <w:t xml:space="preserve"> </w:t>
                </w:r>
                <w:r>
                  <w:t>положения</w:t>
                </w:r>
              </w:p>
            </w:sdtContent>
          </w:sdt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1. Алгоритм действий по переходу на</w:t>
            </w:r>
            <w:r>
              <w:rPr>
                <w:spacing w:val="-9"/>
              </w:rPr>
              <w:t xml:space="preserve"> </w:t>
            </w:r>
            <w:r>
              <w:t>дистанционное 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2. Деятельность педагога при переходе  на</w:t>
            </w:r>
            <w:r>
              <w:rPr>
                <w:spacing w:val="-10"/>
              </w:rPr>
              <w:t xml:space="preserve"> </w:t>
            </w:r>
            <w:r>
              <w:t>дистанционное</w:t>
            </w:r>
            <w:r>
              <w:rPr>
                <w:spacing w:val="-3"/>
              </w:rPr>
              <w:t xml:space="preserve"> </w:t>
            </w:r>
            <w:r>
              <w:t>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3. Системы, форматы и инструменты</w:t>
            </w:r>
            <w:r>
              <w:rPr>
                <w:spacing w:val="-6"/>
              </w:rPr>
              <w:t xml:space="preserve"> </w:t>
            </w:r>
            <w:r>
              <w:t>дистанционного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4. Обзор электронных</w:t>
            </w:r>
            <w:r>
              <w:rPr>
                <w:spacing w:val="-3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площадок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tabs>
                <w:tab w:val="right" w:leader="dot" w:pos="9889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Методические рекомендации по использованию информационно-образовательной среды «Российская электронная школа»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6. Интернет-ресурсы по</w:t>
            </w:r>
            <w:r>
              <w:rPr>
                <w:spacing w:val="-1"/>
              </w:rPr>
              <w:t xml:space="preserve"> </w:t>
            </w:r>
            <w:r>
              <w:t>учебным предметам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</w:tbl>
    <w:p w:rsidR="00F75F8E" w:rsidRDefault="00F75F8E">
      <w:pPr>
        <w:pStyle w:val="110"/>
        <w:tabs>
          <w:tab w:val="right" w:leader="dot" w:pos="9889"/>
        </w:tabs>
        <w:spacing w:before="0"/>
        <w:ind w:left="0"/>
        <w:contextualSpacing/>
        <w:sectPr w:rsidR="00F75F8E">
          <w:footerReference w:type="default" r:id="rId7"/>
          <w:footerReference w:type="first" r:id="rId8"/>
          <w:pgSz w:w="11906" w:h="16838"/>
          <w:pgMar w:top="1134" w:right="850" w:bottom="1693" w:left="1134" w:header="0" w:footer="1134" w:gutter="0"/>
          <w:cols w:space="720"/>
          <w:formProt w:val="0"/>
          <w:titlePg/>
          <w:docGrid w:linePitch="100"/>
        </w:sectPr>
      </w:pPr>
    </w:p>
    <w:p w:rsidR="00F75F8E" w:rsidRDefault="00D45F13">
      <w:pPr>
        <w:pStyle w:val="11"/>
        <w:ind w:left="0"/>
        <w:contextualSpacing/>
        <w:jc w:val="center"/>
        <w:rPr>
          <w:i/>
        </w:rPr>
      </w:pPr>
      <w:bookmarkStart w:id="1" w:name="_bookmark0"/>
      <w:bookmarkEnd w:id="1"/>
      <w:r>
        <w:lastRenderedPageBreak/>
        <w:t>ОБЩИЕ ПОЛОЖЕНИЯ</w:t>
      </w: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7"/>
        <w:ind w:left="0" w:firstLine="567"/>
        <w:contextualSpacing/>
      </w:pPr>
      <w:r>
        <w:t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F75F8E" w:rsidRDefault="00D45F13">
      <w:pPr>
        <w:pStyle w:val="a7"/>
        <w:ind w:left="0" w:firstLine="567"/>
        <w:contextualSpacing/>
      </w:pPr>
      <w:r>
        <w:t>В соответствии с данными методическими рекомендации проводится дистанционное обучение педагогов (1 модуль).</w:t>
      </w:r>
    </w:p>
    <w:p w:rsidR="00F75F8E" w:rsidRDefault="00D45F13">
      <w:pPr>
        <w:pStyle w:val="a7"/>
        <w:ind w:left="0" w:firstLine="567"/>
        <w:contextualSpacing/>
      </w:pPr>
      <w:r>
        <w:t>Методические рекомендации разработаны в соответствии с:</w:t>
      </w:r>
    </w:p>
    <w:p w:rsidR="00F75F8E" w:rsidRDefault="00D45F13">
      <w:pPr>
        <w:pStyle w:val="a7"/>
        <w:ind w:left="0" w:firstLine="567"/>
        <w:contextualSpacing/>
      </w:pPr>
      <w:r>
        <w:t>Федеральным законом от 29 декабря 2012 года № 273-ФЗ «Об образовании в Российской Федерации»;</w:t>
      </w:r>
    </w:p>
    <w:p w:rsidR="00F75F8E" w:rsidRDefault="00D45F13">
      <w:pPr>
        <w:pStyle w:val="a7"/>
        <w:ind w:left="0" w:firstLine="567"/>
        <w:contextualSpacing/>
      </w:pPr>
      <w:r>
        <w:t>Федеральным законом от 27.07.2006 № 152-ФЗ «О персональных данных»;</w:t>
      </w:r>
    </w:p>
    <w:p w:rsidR="00F75F8E" w:rsidRDefault="00D45F13">
      <w:pPr>
        <w:pStyle w:val="a7"/>
        <w:ind w:left="0" w:firstLine="567"/>
        <w:contextualSpacing/>
      </w:pPr>
      <w:r>
        <w:t>приказом Минобрнауки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75F8E" w:rsidRDefault="00D45F13">
      <w:pPr>
        <w:pStyle w:val="a7"/>
        <w:ind w:left="0" w:firstLine="567"/>
        <w:contextualSpacing/>
      </w:pPr>
      <w:r>
        <w:t>приказом Минобрнауки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F75F8E" w:rsidRDefault="00D45F13">
      <w:pPr>
        <w:pStyle w:val="a7"/>
        <w:ind w:left="0" w:firstLine="567"/>
        <w:contextualSpacing/>
      </w:pPr>
      <w: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F75F8E" w:rsidRDefault="00D45F13">
      <w:pPr>
        <w:pStyle w:val="a7"/>
        <w:ind w:left="0" w:firstLine="567"/>
        <w:contextualSpacing/>
      </w:pPr>
      <w:r>
        <w:t>приказом Минобрнауки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r>
        <w:rPr>
          <w:spacing w:val="-2"/>
        </w:rPr>
        <w:t xml:space="preserve"> </w:t>
      </w:r>
      <w:r>
        <w:t>образования»;</w:t>
      </w:r>
    </w:p>
    <w:p w:rsidR="00F75F8E" w:rsidRDefault="00D45F13">
      <w:pPr>
        <w:pStyle w:val="a7"/>
        <w:ind w:left="0" w:firstLine="567"/>
        <w:contextualSpacing/>
      </w:pPr>
      <w:r>
        <w:t>указом Главы Республики Дагестан от 18 марта 2020 года № 17 «О введении режима повышенной готовности»;</w:t>
      </w:r>
    </w:p>
    <w:p w:rsidR="00F75F8E" w:rsidRDefault="00D45F13">
      <w:pPr>
        <w:pStyle w:val="a7"/>
        <w:ind w:left="0" w:firstLine="567"/>
        <w:contextualSpacing/>
      </w:pPr>
      <w:r>
        <w:t>приказом Министерства образования и науки Республики Дагестан от 18 марта 2020 года № 753-05/20 «О создании штаба по противодействию распространения коронавирусной инфекции»;</w:t>
      </w:r>
    </w:p>
    <w:p w:rsidR="00F75F8E" w:rsidRDefault="00D45F13">
      <w:pPr>
        <w:pStyle w:val="a7"/>
        <w:ind w:left="0" w:firstLine="567"/>
        <w:contextualSpacing/>
      </w:pPr>
      <w:r>
        <w:t>приказом Министерства образования и науки Республики Дагестан от 23 марта 2020 года № 800-05/20 «</w:t>
      </w:r>
      <w:r>
        <w:rPr>
          <w:rStyle w:val="a3"/>
          <w:b w:val="0"/>
          <w:bCs w:val="0"/>
        </w:rPr>
        <w:t>Об утверждении Плана неотложных мероприятий по предупреждению распространения коронавирусной инфекции</w:t>
      </w:r>
      <w:r>
        <w:t>»;</w:t>
      </w:r>
    </w:p>
    <w:p w:rsidR="00F75F8E" w:rsidRDefault="00D45F13">
      <w:pPr>
        <w:pStyle w:val="a7"/>
        <w:ind w:left="0" w:firstLine="567"/>
        <w:contextualSpacing/>
      </w:pPr>
      <w:r>
        <w:t xml:space="preserve"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</w:t>
      </w:r>
      <w:r>
        <w:lastRenderedPageBreak/>
        <w:t>просвещения Российской Федерации от 19.03.2020 №</w:t>
      </w:r>
      <w:r>
        <w:rPr>
          <w:spacing w:val="-24"/>
        </w:rPr>
        <w:t xml:space="preserve"> </w:t>
      </w:r>
      <w:r>
        <w:t>2Д-39/04).</w:t>
      </w:r>
    </w:p>
    <w:p w:rsidR="00F75F8E" w:rsidRDefault="00F75F8E">
      <w:pPr>
        <w:pStyle w:val="a7"/>
        <w:ind w:left="0" w:firstLine="567"/>
        <w:contextualSpacing/>
      </w:pPr>
    </w:p>
    <w:p w:rsidR="00F75F8E" w:rsidRDefault="00D45F13">
      <w:pPr>
        <w:pStyle w:val="a7"/>
        <w:ind w:left="0" w:firstLine="567"/>
        <w:contextualSpacing/>
      </w:pPr>
      <w:r>
        <w:t>В методических рекомендациях использованы следующие определения:</w:t>
      </w:r>
    </w:p>
    <w:p w:rsidR="00F75F8E" w:rsidRDefault="00D45F13">
      <w:pPr>
        <w:pStyle w:val="a7"/>
        <w:ind w:left="0" w:firstLine="567"/>
        <w:contextualSpacing/>
      </w:pPr>
      <w:r>
        <w:t>Дистанционные образовательные технологии – образовательные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F75F8E" w:rsidRDefault="00D45F13">
      <w:pPr>
        <w:pStyle w:val="a7"/>
        <w:ind w:left="0" w:firstLine="567"/>
        <w:contextualSpacing/>
      </w:pPr>
      <w:r>
        <w:t>Цифровые образовательные ресурсы (далее – ЦОР) – это представленные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F75F8E" w:rsidRDefault="00D45F13">
      <w:pPr>
        <w:pStyle w:val="a7"/>
        <w:ind w:left="0" w:firstLine="567"/>
        <w:contextualSpacing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45F13" w:rsidRDefault="00D45F13">
      <w:pPr>
        <w:pStyle w:val="a7"/>
        <w:ind w:left="0" w:firstLine="567"/>
        <w:contextualSpacing/>
      </w:pPr>
      <w:r w:rsidRPr="00D45F13"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9" w:history="1">
        <w:r w:rsidRPr="00DD582B">
          <w:rPr>
            <w:rStyle w:val="af2"/>
          </w:rPr>
          <w:t>http://www.dagminobr.ru/deiatelnost/konkursi/informaciya/</w:t>
        </w:r>
      </w:hyperlink>
      <w:r>
        <w:t xml:space="preserve"> </w:t>
      </w:r>
      <w:r w:rsidRPr="00D45F13">
        <w:t>goryachaya_liniya_metodicheskoy_podderjki_uch, на сайте ГБОУ ДПО Дагестанский институт развития образования по адресу: http://диро.рф и на сайте ГКОУ РД «Республиканский центр дистанционного обучения детей-инвалидов» по адресу: http://dagrcdo.ru.</w:t>
      </w:r>
    </w:p>
    <w:p w:rsidR="00D45F13" w:rsidRDefault="00D45F13">
      <w:pPr>
        <w:pStyle w:val="a7"/>
        <w:ind w:left="0" w:firstLine="567"/>
        <w:contextualSpacing/>
      </w:pPr>
    </w:p>
    <w:p w:rsidR="00F75F8E" w:rsidRDefault="00D45F13">
      <w:pPr>
        <w:pStyle w:val="a7"/>
        <w:ind w:left="0" w:firstLine="567"/>
        <w:contextualSpacing/>
        <w:jc w:val="center"/>
        <w:rPr>
          <w:b/>
          <w:bCs/>
        </w:rPr>
      </w:pPr>
      <w:r>
        <w:rPr>
          <w:b/>
          <w:bCs/>
        </w:rPr>
        <w:t>1. АЛГОРИТМ ДЕЙСТВИЙ ПО ПЕРЕХОДУ НА ДИСТАНЦИОННОЕ ОБУЧЕНИЕ</w:t>
      </w:r>
    </w:p>
    <w:p w:rsidR="00F75F8E" w:rsidRDefault="00F75F8E">
      <w:pPr>
        <w:pStyle w:val="a7"/>
        <w:ind w:left="0" w:firstLine="567"/>
        <w:contextualSpacing/>
      </w:pPr>
    </w:p>
    <w:p w:rsidR="00AC00E4" w:rsidRDefault="00AC00E4" w:rsidP="00AC00E4">
      <w:pPr>
        <w:pStyle w:val="a7"/>
        <w:ind w:left="0" w:firstLine="567"/>
        <w:contextualSpacing/>
      </w:pPr>
      <w:r>
        <w:t>Региональными операторами по организации перехода на дистанционное обучение образовательных организаций Республики Дагестан являются Государственное казенное образовательное учреждение «Республиканский  центр дистанционного обучения детей - инвалидов» и Государственное бюджетное учреждение дополнительного профессионального образования «Дагестанский институт развития образования».</w:t>
      </w:r>
    </w:p>
    <w:p w:rsidR="00F75F8E" w:rsidRDefault="00D45F13">
      <w:pPr>
        <w:pStyle w:val="a7"/>
        <w:ind w:left="0" w:firstLine="567"/>
        <w:contextualSpacing/>
      </w:pPr>
      <w:r>
        <w:t xml:space="preserve">Координаторы перехода на дистанционное обучение муниципальных общеобразовательных организаций – муниципальные органы управления </w:t>
      </w:r>
      <w:r>
        <w:lastRenderedPageBreak/>
        <w:t>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F75F8E" w:rsidRDefault="00D45F13">
      <w:pPr>
        <w:pStyle w:val="a7"/>
        <w:ind w:left="0" w:firstLine="567"/>
        <w:contextualSpacing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технологий.</w:t>
      </w:r>
    </w:p>
    <w:p w:rsidR="00F75F8E" w:rsidRDefault="00F75F8E">
      <w:pPr>
        <w:pStyle w:val="a7"/>
        <w:ind w:left="0" w:firstLine="567"/>
        <w:contextualSpacing/>
      </w:pP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rPr>
          <w:b/>
          <w:bCs/>
        </w:rPr>
        <w:t>1. Администрация образовательной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организации: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1.3. формирует расписани</w:t>
      </w:r>
      <w:r w:rsidR="00AC00E4">
        <w:t>е</w:t>
      </w:r>
      <w:r>
        <w:t xml:space="preserve">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 в неделю);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определяет набор электронных ресурсов, приложений, которые допускаются к использованию в учебном процессе,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обеспечивает учителей и, по возможности, обучающихся необходимым оборудованием;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 xml:space="preserve">1.6. информирует обучающихся и их родителей (законных представителей) о </w:t>
      </w:r>
      <w:r>
        <w:lastRenderedPageBreak/>
        <w:t>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1.7.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1.8. в случае отсутствия условий проведения дистанционных уроков с применением Интернет-технологий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F75F8E" w:rsidRDefault="00F75F8E">
      <w:pPr>
        <w:pStyle w:val="a7"/>
        <w:ind w:left="0" w:firstLine="567"/>
        <w:contextualSpacing/>
        <w:jc w:val="left"/>
        <w:rPr>
          <w:sz w:val="30"/>
        </w:rPr>
      </w:pPr>
    </w:p>
    <w:p w:rsidR="00F75F8E" w:rsidRDefault="00D45F13">
      <w:pPr>
        <w:pStyle w:val="11"/>
        <w:ind w:left="0" w:firstLine="567"/>
        <w:contextualSpacing/>
        <w:rPr>
          <w:i/>
        </w:rPr>
      </w:pPr>
      <w:r>
        <w:t>2. Классный руководитель: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 планшета-телефона с выходом в интернет; электронной почты обучающегося и родителей; адрес скайпа либо другого ресурса для видео-взаимодействия);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2.3. осуществляет контроль взаимодействия всех учащихся класса с учителями-предметниками. Не реже одного раза в два дня (а в </w:t>
      </w:r>
      <w:r w:rsidR="00BD4609">
        <w:rPr>
          <w:b w:val="0"/>
          <w:bCs w:val="0"/>
        </w:rPr>
        <w:t>5</w:t>
      </w:r>
      <w:r>
        <w:rPr>
          <w:b w:val="0"/>
          <w:bCs w:val="0"/>
        </w:rPr>
        <w:t xml:space="preserve"> - 6 классах </w:t>
      </w:r>
      <w:r w:rsidR="00BD4609">
        <w:rPr>
          <w:b w:val="0"/>
          <w:bCs w:val="0"/>
        </w:rPr>
        <w:t>ежедневно</w:t>
      </w:r>
      <w:r>
        <w:rPr>
          <w:b w:val="0"/>
          <w:bCs w:val="0"/>
        </w:rPr>
        <w:t>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2.4. выражают свое отношение к работам обучающихся, в виде текстовых или аудио рецензий, модерации форумов, устных онлайн консультаций, др.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F75F8E" w:rsidRDefault="00D45F13">
      <w:pPr>
        <w:pStyle w:val="aa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создание технических и технологических условий для обучения обучающегося;</w:t>
      </w:r>
    </w:p>
    <w:p w:rsidR="00F75F8E" w:rsidRDefault="00D45F13">
      <w:pPr>
        <w:pStyle w:val="aa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F75F8E" w:rsidRDefault="00D45F13">
      <w:pPr>
        <w:pStyle w:val="aa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F75F8E" w:rsidRDefault="00D45F13">
      <w:pPr>
        <w:pStyle w:val="aa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распорядка дня.</w:t>
      </w:r>
    </w:p>
    <w:p w:rsidR="00F75F8E" w:rsidRDefault="00F75F8E">
      <w:pPr>
        <w:pStyle w:val="a7"/>
        <w:ind w:left="0" w:firstLine="567"/>
        <w:contextualSpacing/>
      </w:pPr>
    </w:p>
    <w:p w:rsidR="00F75F8E" w:rsidRDefault="00D45F13">
      <w:pPr>
        <w:pStyle w:val="1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3. Учитель-предметник: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3.1. определяет набор электронных ресурсов, приложений для организации дистанционной формы обучения по учебному предмету, планирует свою </w:t>
      </w:r>
      <w:r>
        <w:rPr>
          <w:sz w:val="28"/>
        </w:rPr>
        <w:lastRenderedPageBreak/>
        <w:t>педагогическую деятельность: выбирает из имеющихся или создает простейшие, нужные для обучающихся, ресурсы и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3.2. определяет средства коммуникации; социальные сети, почта, чат, электронный журнал; формат проведения видео уроков – вебинар, скайп, zoom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3.3. определяет учебный материал для своего учебного предмета, включая физическую культуру, ИЗО, музыку и т.д. (например, перечни фильмов, спортивных игр и соревнований, разработка тренировок, творческие работы);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3.4. 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предмета).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3.7. определяет длительность урока (нахождение ученика за компьютером), исходя из возрастной категории обучающихся,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(СанПиН):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10-11-х классов – 30 мин.</w:t>
      </w:r>
    </w:p>
    <w:p w:rsidR="00F75F8E" w:rsidRDefault="00F75F8E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3.9. формирует темы занятий в электронном журнале;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lastRenderedPageBreak/>
        <w:t>3.11. прописывает к каждой теме урока задания для самостоятельной работы ученика;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предоставляет обучающимся время для выполнения заданий в соответствии с расписанием уроков;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проверяет выполненные задания и ставит оценку;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F75F8E" w:rsidRDefault="00F75F8E">
      <w:pPr>
        <w:pStyle w:val="a7"/>
        <w:ind w:left="0" w:firstLine="567"/>
        <w:contextualSpacing/>
        <w:jc w:val="left"/>
      </w:pPr>
    </w:p>
    <w:p w:rsidR="00F75F8E" w:rsidRDefault="00D45F13">
      <w:pPr>
        <w:pStyle w:val="11"/>
        <w:tabs>
          <w:tab w:val="left" w:pos="1534"/>
        </w:tabs>
        <w:ind w:left="0" w:firstLine="567"/>
        <w:contextualSpacing/>
        <w:jc w:val="both"/>
      </w:pPr>
      <w:r>
        <w:rPr>
          <w:w w:val="105"/>
        </w:rPr>
        <w:t>4. Ответственный</w:t>
      </w:r>
      <w:r>
        <w:rPr>
          <w:spacing w:val="-24"/>
          <w:w w:val="105"/>
        </w:rPr>
        <w:t xml:space="preserve"> </w:t>
      </w:r>
      <w:r>
        <w:rPr>
          <w:w w:val="105"/>
        </w:rPr>
        <w:t>за</w:t>
      </w:r>
      <w:r>
        <w:rPr>
          <w:spacing w:val="-24"/>
          <w:w w:val="105"/>
        </w:rPr>
        <w:t xml:space="preserve"> </w:t>
      </w:r>
      <w:r>
        <w:rPr>
          <w:w w:val="105"/>
        </w:rPr>
        <w:t>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4"/>
          <w:w w:val="105"/>
        </w:rPr>
        <w:t xml:space="preserve"> </w:t>
      </w:r>
      <w:r>
        <w:rPr>
          <w:w w:val="105"/>
        </w:rPr>
        <w:t>образовательной организации:</w:t>
      </w:r>
    </w:p>
    <w:p w:rsidR="00F75F8E" w:rsidRDefault="00D45F13">
      <w:pPr>
        <w:pStyle w:val="aa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Интернет;</w:t>
      </w:r>
    </w:p>
    <w:p w:rsidR="00F75F8E" w:rsidRDefault="00D45F13">
      <w:pPr>
        <w:pStyle w:val="aa"/>
        <w:numPr>
          <w:ilvl w:val="1"/>
          <w:numId w:val="3"/>
        </w:numPr>
        <w:tabs>
          <w:tab w:val="left" w:pos="1119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F75F8E" w:rsidRDefault="00D45F13">
      <w:pPr>
        <w:pStyle w:val="aa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F75F8E" w:rsidRDefault="00D45F13">
      <w:pPr>
        <w:pStyle w:val="aa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F75F8E" w:rsidRDefault="00D45F13">
      <w:pPr>
        <w:pStyle w:val="aa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F75F8E" w:rsidRDefault="00F75F8E">
      <w:pPr>
        <w:pStyle w:val="a7"/>
        <w:ind w:left="0" w:firstLine="567"/>
        <w:contextualSpacing/>
        <w:jc w:val="left"/>
        <w:rPr>
          <w:sz w:val="27"/>
        </w:rPr>
      </w:pPr>
    </w:p>
    <w:p w:rsidR="00F75F8E" w:rsidRPr="00BD4609" w:rsidRDefault="00D45F13" w:rsidP="00BD4609">
      <w:pPr>
        <w:pStyle w:val="aa"/>
        <w:tabs>
          <w:tab w:val="left" w:pos="1251"/>
        </w:tabs>
        <w:ind w:left="0" w:firstLine="567"/>
        <w:contextualSpacing/>
        <w:rPr>
          <w:sz w:val="28"/>
          <w:szCs w:val="28"/>
        </w:rPr>
      </w:pPr>
      <w:r>
        <w:rPr>
          <w:b/>
          <w:bCs/>
          <w:sz w:val="28"/>
        </w:rPr>
        <w:t>5.</w:t>
      </w:r>
      <w:r>
        <w:rPr>
          <w:sz w:val="28"/>
        </w:rPr>
        <w:t xml:space="preserve"> Выбор родителями (законными представителями) обучающихся формы дистанционного обучения по образовательным программам начального общего, </w:t>
      </w:r>
      <w:r w:rsidRPr="00BD4609">
        <w:rPr>
          <w:sz w:val="28"/>
          <w:szCs w:val="28"/>
        </w:rPr>
        <w:t>основного общего, среднего общего образования, а также по дополнительным общеобразовательным программам подтверждается документально</w:t>
      </w:r>
      <w:r w:rsidRPr="00BD4609">
        <w:rPr>
          <w:spacing w:val="18"/>
          <w:sz w:val="28"/>
          <w:szCs w:val="28"/>
        </w:rPr>
        <w:t xml:space="preserve"> </w:t>
      </w:r>
      <w:r w:rsidRPr="00BD4609">
        <w:rPr>
          <w:sz w:val="28"/>
          <w:szCs w:val="28"/>
        </w:rPr>
        <w:t>(наличие</w:t>
      </w:r>
      <w:r w:rsidR="00BD4609" w:rsidRPr="00BD4609">
        <w:rPr>
          <w:sz w:val="28"/>
          <w:szCs w:val="28"/>
        </w:rPr>
        <w:t xml:space="preserve"> </w:t>
      </w:r>
      <w:r w:rsidRPr="00BD4609">
        <w:rPr>
          <w:sz w:val="28"/>
          <w:szCs w:val="28"/>
        </w:rPr>
        <w:t>письменного заявления родителя(ей)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F75F8E" w:rsidRPr="00BD4609" w:rsidRDefault="00F75F8E">
      <w:pPr>
        <w:pStyle w:val="a7"/>
        <w:ind w:left="0" w:firstLine="567"/>
        <w:contextualSpacing/>
        <w:jc w:val="left"/>
      </w:pPr>
    </w:p>
    <w:p w:rsidR="00F75F8E" w:rsidRDefault="00D45F13">
      <w:pPr>
        <w:pStyle w:val="aa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 xml:space="preserve">6. </w:t>
      </w:r>
      <w:r>
        <w:rPr>
          <w:sz w:val="28"/>
        </w:rPr>
        <w:t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F75F8E" w:rsidRDefault="00F75F8E">
      <w:pPr>
        <w:pStyle w:val="a7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a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7.</w:t>
      </w:r>
      <w:r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вебинаров на школьном портале или иной платформе с использованием различных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F75F8E" w:rsidRDefault="00F75F8E">
      <w:pPr>
        <w:pStyle w:val="a7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a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8.</w:t>
      </w:r>
      <w:r>
        <w:rPr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контент,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 WhatsApp, Zoom. Программы позволяют проводить онлайн-занятия в режиме конференции или дополнительно разъяснять задания через видео- и</w:t>
      </w:r>
      <w:r>
        <w:rPr>
          <w:spacing w:val="-10"/>
          <w:sz w:val="28"/>
        </w:rPr>
        <w:t xml:space="preserve"> </w:t>
      </w:r>
      <w:r>
        <w:rPr>
          <w:sz w:val="28"/>
        </w:rPr>
        <w:t>аудиозаписи</w:t>
      </w:r>
    </w:p>
    <w:p w:rsidR="00F75F8E" w:rsidRDefault="00F75F8E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F75F8E" w:rsidRDefault="00D45F13">
      <w:pPr>
        <w:pStyle w:val="11"/>
        <w:ind w:left="0" w:firstLine="567"/>
        <w:contextualSpacing/>
        <w:jc w:val="center"/>
      </w:pPr>
      <w:r>
        <w:rPr>
          <w:w w:val="105"/>
        </w:rPr>
        <w:lastRenderedPageBreak/>
        <w:t>2. ДЕЯТЕЛЬНОСТЬ</w:t>
      </w:r>
      <w:r>
        <w:rPr>
          <w:spacing w:val="-31"/>
          <w:w w:val="105"/>
        </w:rPr>
        <w:t xml:space="preserve"> </w:t>
      </w:r>
      <w:r>
        <w:rPr>
          <w:w w:val="105"/>
        </w:rPr>
        <w:t>ПЕДАГОГА</w:t>
      </w:r>
      <w:r>
        <w:rPr>
          <w:spacing w:val="-30"/>
          <w:w w:val="105"/>
        </w:rPr>
        <w:t xml:space="preserve"> </w:t>
      </w:r>
      <w:r>
        <w:rPr>
          <w:w w:val="105"/>
        </w:rPr>
        <w:t>ПРИ</w:t>
      </w:r>
      <w:r>
        <w:rPr>
          <w:spacing w:val="-30"/>
          <w:w w:val="105"/>
        </w:rPr>
        <w:t xml:space="preserve"> </w:t>
      </w:r>
      <w:r>
        <w:rPr>
          <w:w w:val="105"/>
        </w:rPr>
        <w:t>ПЕРЕХОДЕ НА 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</w:p>
    <w:p w:rsidR="00F75F8E" w:rsidRDefault="00F75F8E">
      <w:pPr>
        <w:pStyle w:val="a7"/>
        <w:ind w:left="0" w:firstLine="567"/>
        <w:contextualSpacing/>
        <w:jc w:val="left"/>
        <w:rPr>
          <w:b/>
          <w:i/>
        </w:rPr>
      </w:pPr>
    </w:p>
    <w:p w:rsidR="00F75F8E" w:rsidRDefault="00D45F13">
      <w:pPr>
        <w:pStyle w:val="aa"/>
        <w:tabs>
          <w:tab w:val="left" w:pos="1458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bCs/>
          <w:sz w:val="28"/>
        </w:rPr>
        <w:t>2.1. Действия педагога при переходе на дистанционное</w:t>
      </w:r>
      <w:r>
        <w:rPr>
          <w:b/>
          <w:bCs/>
          <w:spacing w:val="8"/>
          <w:sz w:val="28"/>
        </w:rPr>
        <w:t xml:space="preserve"> </w:t>
      </w:r>
      <w:r>
        <w:rPr>
          <w:b/>
          <w:bCs/>
          <w:sz w:val="28"/>
        </w:rPr>
        <w:t>обучение</w:t>
      </w:r>
    </w:p>
    <w:p w:rsidR="00F75F8E" w:rsidRDefault="00D45F13">
      <w:pPr>
        <w:pStyle w:val="aa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1. Выбрать</w:t>
      </w:r>
      <w:r>
        <w:rPr>
          <w:sz w:val="28"/>
        </w:rPr>
        <w:tab/>
        <w:t>способ</w:t>
      </w:r>
      <w:r>
        <w:rPr>
          <w:sz w:val="28"/>
        </w:rPr>
        <w:tab/>
        <w:t>проведения</w:t>
      </w:r>
      <w:r>
        <w:rPr>
          <w:sz w:val="28"/>
        </w:rPr>
        <w:tab/>
        <w:t>занятий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</w:t>
      </w:r>
      <w:r>
        <w:rPr>
          <w:spacing w:val="-19"/>
          <w:sz w:val="28"/>
        </w:rPr>
        <w:t xml:space="preserve"> </w:t>
      </w:r>
      <w:r>
        <w:rPr>
          <w:sz w:val="28"/>
        </w:rPr>
        <w:t>обучение.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2. 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3. Определить формат взаимодействия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учениками.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4. Определить способ организации обратной связи и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контроля.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F75F8E" w:rsidRDefault="00D45F13">
      <w:pPr>
        <w:pStyle w:val="aa"/>
        <w:tabs>
          <w:tab w:val="left" w:pos="1297"/>
        </w:tabs>
        <w:ind w:left="0" w:firstLine="567"/>
        <w:contextualSpacing/>
        <w:jc w:val="left"/>
        <w:rPr>
          <w:sz w:val="28"/>
        </w:rPr>
        <w:sectPr w:rsidR="00F75F8E">
          <w:footerReference w:type="default" r:id="rId10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sz w:val="28"/>
        </w:rPr>
        <w:t>6. Проанализировать проблемы дистанционного обучения и выработать алгоритмы их преодоления.</w:t>
      </w: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2.2. Выбор способа проведения</w:t>
      </w:r>
      <w:r>
        <w:rPr>
          <w:spacing w:val="-23"/>
          <w:w w:val="105"/>
        </w:rPr>
        <w:t xml:space="preserve"> </w:t>
      </w:r>
      <w:r>
        <w:rPr>
          <w:w w:val="105"/>
        </w:rPr>
        <w:t>занятий</w:t>
      </w:r>
    </w:p>
    <w:p w:rsidR="00F75F8E" w:rsidRDefault="00D45F13">
      <w:pPr>
        <w:pStyle w:val="a7"/>
        <w:ind w:left="0" w:firstLine="567"/>
        <w:contextualSpacing/>
      </w:pPr>
      <w:r>
        <w:t>В зависимости от технических возможностей различают 2 способа проведения дистанционных занятий:</w:t>
      </w:r>
    </w:p>
    <w:p w:rsidR="00F75F8E" w:rsidRDefault="00D45F13">
      <w:pPr>
        <w:pStyle w:val="aa"/>
        <w:tabs>
          <w:tab w:val="left" w:pos="1421"/>
        </w:tabs>
        <w:ind w:left="0" w:firstLine="567"/>
        <w:contextualSpacing/>
        <w:rPr>
          <w:sz w:val="28"/>
        </w:rPr>
      </w:pPr>
      <w:r>
        <w:rPr>
          <w:sz w:val="28"/>
        </w:rPr>
        <w:t>1. Занятия с 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F75F8E" w:rsidRDefault="00D45F13">
      <w:pPr>
        <w:pStyle w:val="aa"/>
        <w:tabs>
          <w:tab w:val="left" w:pos="1412"/>
        </w:tabs>
        <w:ind w:left="0" w:firstLine="567"/>
        <w:contextualSpacing/>
        <w:rPr>
          <w:sz w:val="28"/>
        </w:rPr>
      </w:pPr>
      <w:r>
        <w:rPr>
          <w:sz w:val="28"/>
        </w:rPr>
        <w:t>2. Онлайн занятия в интернете, где коммуникации используются постоянно. Учащийся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F75F8E" w:rsidRDefault="00D45F13">
      <w:pPr>
        <w:pStyle w:val="a7"/>
        <w:ind w:left="0" w:firstLine="567"/>
        <w:contextualSpacing/>
      </w:pPr>
      <w:r>
        <w:t>Дистанционную работу можно проводить одним из двух способов или использовать их комбинацию.</w:t>
      </w:r>
    </w:p>
    <w:p w:rsidR="00F75F8E" w:rsidRDefault="00F75F8E">
      <w:pPr>
        <w:pStyle w:val="a7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F75F8E" w:rsidRDefault="00F75F8E">
      <w:pPr>
        <w:pStyle w:val="a7"/>
        <w:ind w:left="0" w:firstLine="567"/>
        <w:contextualSpacing/>
        <w:jc w:val="left"/>
        <w:rPr>
          <w:b/>
          <w:i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755"/>
        <w:gridCol w:w="4044"/>
        <w:gridCol w:w="3022"/>
      </w:tblGrid>
      <w:tr w:rsidR="00F75F8E">
        <w:trPr>
          <w:trHeight w:val="654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Наличие условий у ученика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F75F8E">
        <w:trPr>
          <w:trHeight w:val="558"/>
        </w:trPr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F75F8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5-11 классы</w:t>
            </w:r>
          </w:p>
        </w:tc>
      </w:tr>
      <w:tr w:rsidR="00F75F8E">
        <w:trPr>
          <w:trHeight w:val="9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компьютер и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280"/>
                <w:tab w:val="left" w:pos="2446"/>
                <w:tab w:val="left" w:pos="314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</w:t>
            </w:r>
            <w:r>
              <w:rPr>
                <w:sz w:val="28"/>
              </w:rPr>
              <w:tab/>
              <w:t>занятия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работа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F75F8E">
        <w:trPr>
          <w:trHeight w:val="193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</w:tr>
      <w:tr w:rsidR="00F75F8E">
        <w:trPr>
          <w:trHeight w:val="193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мобильный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Кейс-технологии, онлайн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  <w:tr w:rsidR="00F75F8E">
        <w:trPr>
          <w:trHeight w:val="2575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lastRenderedPageBreak/>
              <w:t>нет условий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(материалы на бумажном носителе)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</w:tbl>
    <w:p w:rsidR="00F75F8E" w:rsidRDefault="00F75F8E">
      <w:pPr>
        <w:sectPr w:rsidR="00F75F8E">
          <w:footerReference w:type="default" r:id="rId11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a"/>
        <w:tabs>
          <w:tab w:val="left" w:pos="1527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w w:val="105"/>
          <w:sz w:val="28"/>
        </w:rPr>
        <w:lastRenderedPageBreak/>
        <w:t>2.3. Формирование учебного</w:t>
      </w:r>
      <w:r>
        <w:rPr>
          <w:b/>
          <w:spacing w:val="-11"/>
          <w:w w:val="105"/>
          <w:sz w:val="28"/>
        </w:rPr>
        <w:t xml:space="preserve"> </w:t>
      </w:r>
      <w:r>
        <w:rPr>
          <w:b/>
          <w:w w:val="105"/>
          <w:sz w:val="28"/>
        </w:rPr>
        <w:t>материала</w:t>
      </w:r>
    </w:p>
    <w:p w:rsidR="00F75F8E" w:rsidRDefault="00F75F8E">
      <w:pPr>
        <w:pStyle w:val="a7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7"/>
        <w:ind w:left="0" w:firstLine="567"/>
        <w:contextualSpacing/>
      </w:pPr>
      <w: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F75F8E" w:rsidRDefault="00D45F13">
      <w:pPr>
        <w:pStyle w:val="a7"/>
        <w:ind w:left="0" w:firstLine="567"/>
        <w:contextualSpacing/>
      </w:pPr>
      <w:r>
        <w:t>В структуру материала должны входить следующие содержательные компоненты: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контрольные задания и пояснения к их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выполнению.</w:t>
      </w:r>
    </w:p>
    <w:p w:rsidR="00F75F8E" w:rsidRDefault="00D45F13">
      <w:pPr>
        <w:pStyle w:val="a7"/>
        <w:ind w:left="0" w:firstLine="567"/>
        <w:contextualSpacing/>
        <w:jc w:val="left"/>
      </w:pPr>
      <w: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F75F8E" w:rsidRDefault="00D45F13">
      <w:pPr>
        <w:pStyle w:val="a7"/>
        <w:tabs>
          <w:tab w:val="left" w:pos="6935"/>
        </w:tabs>
        <w:ind w:left="0" w:firstLine="567"/>
        <w:contextualSpacing/>
        <w:jc w:val="left"/>
      </w:pPr>
      <w:r>
        <w:t xml:space="preserve">При  подготовке  к </w:t>
      </w:r>
      <w:r>
        <w:rPr>
          <w:spacing w:val="29"/>
        </w:rPr>
        <w:t xml:space="preserve"> </w:t>
      </w:r>
      <w:r>
        <w:t xml:space="preserve">дистанционным </w:t>
      </w:r>
      <w:r>
        <w:rPr>
          <w:spacing w:val="11"/>
        </w:rPr>
        <w:t xml:space="preserve"> </w:t>
      </w:r>
      <w:r>
        <w:t>занятиям,</w:t>
      </w:r>
      <w:r>
        <w:tab/>
        <w:t>учителю рекомендуется составить план всего курса, соблюдая принцип ответов на</w:t>
      </w:r>
      <w:r>
        <w:rPr>
          <w:spacing w:val="-12"/>
        </w:rPr>
        <w:t xml:space="preserve"> </w:t>
      </w:r>
      <w:r>
        <w:t>вопросы: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каким образом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методы контроля достижения результатов будут применены?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Чтобы</w:t>
      </w:r>
      <w:r>
        <w:rPr>
          <w:spacing w:val="27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27"/>
          <w:sz w:val="28"/>
        </w:rPr>
        <w:t xml:space="preserve"> </w:t>
      </w:r>
      <w:r>
        <w:rPr>
          <w:sz w:val="28"/>
        </w:rPr>
        <w:t>ученикам</w:t>
      </w:r>
      <w:r>
        <w:rPr>
          <w:spacing w:val="55"/>
          <w:sz w:val="28"/>
        </w:rPr>
        <w:t xml:space="preserve"> </w:t>
      </w:r>
      <w:r>
        <w:rPr>
          <w:sz w:val="28"/>
        </w:rPr>
        <w:t>спланировать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время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8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7"/>
          <w:sz w:val="28"/>
        </w:rPr>
        <w:t xml:space="preserve"> </w:t>
      </w:r>
      <w:r>
        <w:rPr>
          <w:sz w:val="28"/>
        </w:rPr>
        <w:t>дня,</w:t>
      </w:r>
    </w:p>
    <w:p w:rsidR="00F75F8E" w:rsidRDefault="00D45F13">
      <w:pPr>
        <w:pStyle w:val="a7"/>
        <w:ind w:left="0" w:firstLine="567"/>
        <w:contextualSpacing/>
      </w:pPr>
      <w:r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F75F8E" w:rsidRDefault="00D45F13">
      <w:pPr>
        <w:pStyle w:val="a7"/>
        <w:ind w:left="0" w:firstLine="567"/>
        <w:contextualSpacing/>
      </w:pPr>
      <w: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F75F8E" w:rsidRDefault="00D45F13">
      <w:pPr>
        <w:pStyle w:val="a7"/>
        <w:ind w:left="0" w:firstLine="567"/>
        <w:contextualSpacing/>
      </w:pPr>
      <w:r>
        <w:t>У учеников должна быть точка входа, через которую они получают доступ к учебным материалам: платформа, блог, сайт, мессенджеры, закрытая группа и т.д. Учебные материалы могут передаваться через электронный журнал.</w:t>
      </w:r>
    </w:p>
    <w:p w:rsidR="00F75F8E" w:rsidRDefault="00D45F13">
      <w:pPr>
        <w:pStyle w:val="a7"/>
        <w:ind w:left="0" w:firstLine="567"/>
        <w:contextualSpacing/>
      </w:pPr>
      <w: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BD4609" w:rsidRDefault="00BD4609">
      <w:pPr>
        <w:pStyle w:val="a7"/>
        <w:ind w:left="0" w:firstLine="567"/>
        <w:contextualSpacing/>
        <w:sectPr w:rsidR="00BD4609">
          <w:footerReference w:type="default" r:id="rId1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lastRenderedPageBreak/>
        <w:t>2.4. Определение формата взаимодействия с</w:t>
      </w:r>
      <w:r>
        <w:rPr>
          <w:spacing w:val="2"/>
        </w:rPr>
        <w:t xml:space="preserve"> </w:t>
      </w:r>
      <w:r>
        <w:t>учениками</w:t>
      </w:r>
    </w:p>
    <w:p w:rsidR="00F75F8E" w:rsidRDefault="00F75F8E">
      <w:pPr>
        <w:pStyle w:val="a7"/>
        <w:ind w:left="0" w:firstLine="567"/>
        <w:contextualSpacing/>
        <w:rPr>
          <w:b/>
          <w:i/>
          <w:sz w:val="27"/>
        </w:rPr>
      </w:pPr>
    </w:p>
    <w:p w:rsidR="00F75F8E" w:rsidRDefault="00D45F13">
      <w:pPr>
        <w:pStyle w:val="a7"/>
        <w:ind w:left="0" w:firstLine="567"/>
        <w:contextualSpacing/>
      </w:pPr>
      <w: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F75F8E" w:rsidRDefault="00D45F13">
      <w:pPr>
        <w:pStyle w:val="a7"/>
        <w:ind w:left="0" w:firstLine="567"/>
        <w:contextualSpacing/>
      </w:pPr>
      <w: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F75F8E" w:rsidRDefault="00D45F13">
      <w:pPr>
        <w:pStyle w:val="a7"/>
        <w:ind w:left="0" w:firstLine="567"/>
        <w:contextualSpacing/>
      </w:pPr>
      <w:r>
        <w:t>Передать простой контент обучающемуся ЦОР смогут быстро и без участия педагога.</w:t>
      </w:r>
    </w:p>
    <w:p w:rsidR="00F75F8E" w:rsidRDefault="00D45F13">
      <w:pPr>
        <w:pStyle w:val="a7"/>
        <w:ind w:left="0" w:firstLine="567"/>
        <w:contextualSpacing/>
      </w:pPr>
      <w:r>
        <w:t>Уроки необходимо проводить по принципу «лицом к лицу» хотя бы раз в два дня. Ученик должен видеть своего учителя.</w:t>
      </w:r>
    </w:p>
    <w:p w:rsidR="00F75F8E" w:rsidRDefault="00D45F13">
      <w:pPr>
        <w:pStyle w:val="a7"/>
        <w:ind w:left="0" w:firstLine="567"/>
        <w:contextualSpacing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ученика за экраном компьютера.</w:t>
      </w:r>
    </w:p>
    <w:p w:rsidR="00F75F8E" w:rsidRDefault="00D45F13">
      <w:pPr>
        <w:pStyle w:val="a7"/>
        <w:ind w:left="0" w:firstLine="567"/>
        <w:contextualSpacing/>
      </w:pPr>
      <w:r>
        <w:t>Различают следующие форматы дистанционного обучения:</w:t>
      </w:r>
    </w:p>
    <w:p w:rsidR="00F75F8E" w:rsidRDefault="00D45F13">
      <w:pPr>
        <w:pStyle w:val="a7"/>
        <w:ind w:left="0" w:firstLine="567"/>
        <w:contextualSpacing/>
      </w:pPr>
      <w:r>
        <w:t>Видеоурок позволяет за короткие сроки передать максимальный объем информации. Ученик может просмотреть видеоурок в любое время (офлайн режим). Для создания видеоурока используются следующие технические устройства:</w:t>
      </w:r>
    </w:p>
    <w:p w:rsidR="00F75F8E" w:rsidRDefault="00D45F13">
      <w:pPr>
        <w:pStyle w:val="a7"/>
        <w:ind w:left="0" w:firstLine="567"/>
        <w:contextualSpacing/>
      </w:pPr>
      <w:r>
        <w:t>- видеокамера</w:t>
      </w:r>
      <w:r>
        <w:rPr>
          <w:spacing w:val="-1"/>
        </w:rPr>
        <w:t xml:space="preserve"> </w:t>
      </w:r>
      <w:r>
        <w:t>(веб-камера);</w:t>
      </w:r>
    </w:p>
    <w:p w:rsidR="00F75F8E" w:rsidRDefault="00D45F13">
      <w:pPr>
        <w:pStyle w:val="a7"/>
        <w:ind w:left="0" w:firstLine="567"/>
        <w:contextualSpacing/>
      </w:pPr>
      <w:r>
        <w:t>- звукозаписывающее оборудование</w:t>
      </w:r>
      <w:r>
        <w:rPr>
          <w:spacing w:val="-4"/>
        </w:rPr>
        <w:t xml:space="preserve"> </w:t>
      </w:r>
      <w:r>
        <w:t>(микрофон);</w:t>
      </w:r>
    </w:p>
    <w:p w:rsidR="00F75F8E" w:rsidRDefault="00D45F13">
      <w:pPr>
        <w:pStyle w:val="a7"/>
        <w:ind w:left="0" w:firstLine="567"/>
        <w:contextualSpacing/>
      </w:pPr>
      <w:r>
        <w:t>- компьютер и программное обеспечение для монтажа</w:t>
      </w:r>
      <w:r>
        <w:rPr>
          <w:spacing w:val="-11"/>
        </w:rPr>
        <w:t xml:space="preserve"> </w:t>
      </w:r>
      <w:r>
        <w:t>видеозаписи.</w:t>
      </w:r>
    </w:p>
    <w:p w:rsidR="00F75F8E" w:rsidRDefault="00D45F13">
      <w:pPr>
        <w:pStyle w:val="a7"/>
        <w:ind w:left="0" w:firstLine="567"/>
        <w:contextualSpacing/>
      </w:pPr>
      <w:r>
        <w:t>При отсутствии указанного оборудования можно использовать ноутбук, планшет, смартфон.</w:t>
      </w:r>
    </w:p>
    <w:p w:rsidR="00F75F8E" w:rsidRDefault="00D45F13">
      <w:pPr>
        <w:pStyle w:val="a7"/>
        <w:ind w:left="0" w:firstLine="567"/>
        <w:contextualSpacing/>
      </w:pPr>
      <w:r>
        <w:t>При разработке видеоурока необходимо следовать следующим правилам:</w:t>
      </w:r>
    </w:p>
    <w:p w:rsidR="00F75F8E" w:rsidRDefault="00D45F13">
      <w:pPr>
        <w:pStyle w:val="a7"/>
        <w:ind w:left="0" w:firstLine="567"/>
        <w:contextualSpacing/>
      </w:pPr>
      <w:r>
        <w:t>- разделять и сокращать используемый материал (убирать лишнюю информацию);</w:t>
      </w:r>
    </w:p>
    <w:p w:rsidR="00F75F8E" w:rsidRDefault="00D45F13">
      <w:pPr>
        <w:pStyle w:val="a7"/>
        <w:ind w:left="0" w:firstLine="567"/>
        <w:contextualSpacing/>
      </w:pPr>
      <w:r>
        <w:t>- концентрироваться на самых сложных вопросах (данный момент должен носить консультативный</w:t>
      </w:r>
      <w:r>
        <w:rPr>
          <w:spacing w:val="-4"/>
        </w:rPr>
        <w:t xml:space="preserve"> </w:t>
      </w:r>
      <w:r>
        <w:t>характер);</w:t>
      </w:r>
    </w:p>
    <w:p w:rsidR="00F75F8E" w:rsidRDefault="00D45F13">
      <w:pPr>
        <w:pStyle w:val="a7"/>
        <w:ind w:left="0" w:firstLine="567"/>
        <w:contextualSpacing/>
      </w:pPr>
      <w: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F75F8E" w:rsidRDefault="00D45F13">
      <w:pPr>
        <w:pStyle w:val="a7"/>
        <w:ind w:left="0" w:firstLine="567"/>
        <w:contextualSpacing/>
      </w:pPr>
      <w:r>
        <w:t>Вебинар (интерактивный формат) позволяет отладить систему обратной связи (система опросов, чатов и форумов).</w:t>
      </w:r>
    </w:p>
    <w:p w:rsidR="00F75F8E" w:rsidRDefault="00D45F13">
      <w:pPr>
        <w:pStyle w:val="a7"/>
        <w:ind w:left="0" w:firstLine="567"/>
        <w:contextualSpacing/>
      </w:pPr>
      <w: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F75F8E" w:rsidRDefault="00D45F13">
      <w:pPr>
        <w:pStyle w:val="a7"/>
        <w:ind w:left="0" w:firstLine="567"/>
        <w:contextualSpacing/>
      </w:pPr>
      <w:r>
        <w:t>Разноформатный контент (текстовый материал, презентации, инфографика), который может использовать в учебных целях.</w:t>
      </w:r>
    </w:p>
    <w:p w:rsidR="00F75F8E" w:rsidRDefault="00D45F13">
      <w:pPr>
        <w:pStyle w:val="a7"/>
        <w:ind w:left="0" w:firstLine="567"/>
        <w:contextualSpacing/>
      </w:pPr>
      <w:r>
        <w:t>При использовании данного контента нужно учитывать следующие условия:</w:t>
      </w:r>
    </w:p>
    <w:p w:rsidR="00F75F8E" w:rsidRDefault="00D45F13">
      <w:pPr>
        <w:pStyle w:val="a7"/>
        <w:ind w:left="0" w:firstLine="567"/>
        <w:contextualSpacing/>
      </w:pPr>
      <w:r>
        <w:lastRenderedPageBreak/>
        <w:t>- указанный материал должен быть</w:t>
      </w:r>
      <w:r>
        <w:rPr>
          <w:spacing w:val="-7"/>
        </w:rPr>
        <w:t xml:space="preserve"> </w:t>
      </w:r>
      <w:r>
        <w:t>интересным;</w:t>
      </w:r>
    </w:p>
    <w:p w:rsidR="00F75F8E" w:rsidRDefault="00D45F13">
      <w:pPr>
        <w:pStyle w:val="a7"/>
        <w:ind w:left="0" w:firstLine="567"/>
        <w:contextualSpacing/>
      </w:pPr>
      <w:r>
        <w:t>- ограничен коротким периодом освоения (не более 5-10</w:t>
      </w:r>
      <w:r>
        <w:rPr>
          <w:spacing w:val="-11"/>
        </w:rPr>
        <w:t xml:space="preserve"> </w:t>
      </w:r>
      <w:r>
        <w:t>минут);</w:t>
      </w:r>
    </w:p>
    <w:p w:rsidR="00F75F8E" w:rsidRDefault="00D45F13">
      <w:pPr>
        <w:pStyle w:val="a7"/>
        <w:ind w:left="0" w:firstLine="567"/>
        <w:contextualSpacing/>
      </w:pPr>
      <w:r>
        <w:t>- материал должен быть доступен в любое</w:t>
      </w:r>
      <w:r>
        <w:rPr>
          <w:spacing w:val="-5"/>
        </w:rPr>
        <w:t xml:space="preserve"> </w:t>
      </w:r>
      <w:r>
        <w:t>время;</w:t>
      </w:r>
    </w:p>
    <w:p w:rsidR="00F75F8E" w:rsidRDefault="00D45F13">
      <w:pPr>
        <w:pStyle w:val="a7"/>
        <w:ind w:left="0" w:firstLine="567"/>
        <w:contextualSpacing/>
      </w:pPr>
      <w:r>
        <w:t>- включать в себя увлекательные события, примеры, кейсы,</w:t>
      </w:r>
      <w:r>
        <w:rPr>
          <w:spacing w:val="-9"/>
        </w:rPr>
        <w:t xml:space="preserve"> </w:t>
      </w:r>
      <w:r>
        <w:t>тренажёры.</w:t>
      </w:r>
    </w:p>
    <w:p w:rsidR="00F75F8E" w:rsidRDefault="00D45F13">
      <w:pPr>
        <w:pStyle w:val="a7"/>
        <w:ind w:left="0" w:firstLine="567"/>
        <w:contextualSpacing/>
      </w:pPr>
      <w:r>
        <w:t>Изучая данный контент, ученик может выполнять определенные задания учителя (отвечать на опросники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F75F8E" w:rsidRDefault="00D45F13">
      <w:pPr>
        <w:pStyle w:val="a7"/>
        <w:ind w:left="0" w:firstLine="567"/>
        <w:contextualSpacing/>
      </w:pPr>
      <w:r>
        <w:t>На онлайн-уроке учитель объясняет материалы, отвечает на вопросы учеников и задает вопросы им.</w:t>
      </w:r>
    </w:p>
    <w:p w:rsidR="00F75F8E" w:rsidRDefault="00D45F13">
      <w:pPr>
        <w:pStyle w:val="a7"/>
        <w:ind w:left="0" w:firstLine="567"/>
        <w:contextualSpacing/>
      </w:pPr>
      <w:r>
        <w:t>На онлайн-встречах и в чатах для учеников, школьники задают вопросы, связанные с выполнением заданий.</w:t>
      </w:r>
    </w:p>
    <w:p w:rsidR="00F75F8E" w:rsidRDefault="00F75F8E">
      <w:pPr>
        <w:pStyle w:val="a7"/>
        <w:ind w:left="0" w:firstLine="567"/>
        <w:contextualSpacing/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2.5. Проблемы, возникающие при дистанционном</w:t>
      </w:r>
      <w:r>
        <w:rPr>
          <w:spacing w:val="-42"/>
          <w:w w:val="105"/>
        </w:rPr>
        <w:t xml:space="preserve"> </w:t>
      </w:r>
      <w:r>
        <w:rPr>
          <w:w w:val="105"/>
        </w:rPr>
        <w:t>обучении</w:t>
      </w:r>
    </w:p>
    <w:p w:rsidR="00F75F8E" w:rsidRDefault="00D45F13">
      <w:pPr>
        <w:pStyle w:val="a7"/>
        <w:ind w:left="0" w:firstLine="567"/>
        <w:contextualSpacing/>
      </w:pPr>
      <w:r>
        <w:t>К основным сложностям дистанционного обучения относят: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1. Отсутствие живого контакта между педагогом 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обучаемым.</w:t>
      </w:r>
    </w:p>
    <w:p w:rsidR="00F75F8E" w:rsidRDefault="00D45F13">
      <w:pPr>
        <w:pStyle w:val="a7"/>
        <w:ind w:left="0" w:firstLine="567"/>
        <w:contextualSpacing/>
      </w:pPr>
      <w:r>
        <w:t>Решение: организация онлайн общения с учениками и проведение индивидуальных консультаций.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Отсутствие живого общения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обучаемыми.</w:t>
      </w:r>
    </w:p>
    <w:p w:rsidR="00F75F8E" w:rsidRDefault="00D45F13">
      <w:pPr>
        <w:pStyle w:val="a7"/>
        <w:ind w:left="0" w:firstLine="567"/>
        <w:contextualSpacing/>
      </w:pPr>
      <w:r>
        <w:t>Решение: онлайн общение, создание групповых чатов и групп в социальных сетях.</w:t>
      </w:r>
    </w:p>
    <w:p w:rsidR="00F75F8E" w:rsidRDefault="00D45F13">
      <w:pPr>
        <w:pStyle w:val="aa"/>
        <w:tabs>
          <w:tab w:val="left" w:pos="1438"/>
        </w:tabs>
        <w:ind w:left="0" w:firstLine="567"/>
        <w:contextualSpacing/>
        <w:rPr>
          <w:sz w:val="28"/>
        </w:rPr>
      </w:pPr>
      <w:r>
        <w:rPr>
          <w:sz w:val="28"/>
        </w:rPr>
        <w:t>3. Высокая трудозатратность на этапе формирования учебного материала.</w:t>
      </w:r>
    </w:p>
    <w:p w:rsidR="00F75F8E" w:rsidRDefault="00D45F13">
      <w:pPr>
        <w:pStyle w:val="a7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F75F8E" w:rsidRDefault="00D45F13">
      <w:pPr>
        <w:pStyle w:val="aa"/>
        <w:tabs>
          <w:tab w:val="left" w:pos="1325"/>
        </w:tabs>
        <w:ind w:left="0" w:firstLine="567"/>
        <w:contextualSpacing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F75F8E" w:rsidRDefault="00D45F13">
      <w:pPr>
        <w:pStyle w:val="a7"/>
        <w:ind w:left="0" w:firstLine="567"/>
        <w:contextualSpacing/>
      </w:pPr>
      <w:r>
        <w:t>Решение: применение кейс-технологий и проведение индивидуальных консультаций.</w:t>
      </w:r>
    </w:p>
    <w:p w:rsidR="00F75F8E" w:rsidRDefault="00D45F13">
      <w:pPr>
        <w:pStyle w:val="aa"/>
        <w:tabs>
          <w:tab w:val="left" w:pos="1294"/>
        </w:tabs>
        <w:ind w:left="0" w:firstLine="567"/>
        <w:contextualSpacing/>
        <w:rPr>
          <w:sz w:val="28"/>
        </w:rPr>
      </w:pPr>
      <w:r>
        <w:rPr>
          <w:sz w:val="28"/>
        </w:rPr>
        <w:t>5. Невозможность 100% контроля над знаниями учащихся и процессом обучения.</w:t>
      </w:r>
    </w:p>
    <w:p w:rsidR="00F75F8E" w:rsidRDefault="00D45F13">
      <w:pPr>
        <w:pStyle w:val="a7"/>
        <w:ind w:left="0" w:firstLine="567"/>
        <w:contextualSpacing/>
      </w:pPr>
      <w:r>
        <w:t>Решение: применение метода проектов и создание тестовых материалов с открытыми вопросами.</w:t>
      </w:r>
    </w:p>
    <w:p w:rsidR="00BD4609" w:rsidRDefault="00BD4609">
      <w:pPr>
        <w:pStyle w:val="a7"/>
        <w:ind w:left="0" w:firstLine="567"/>
        <w:contextualSpacing/>
        <w:sectPr w:rsidR="00BD4609">
          <w:footerReference w:type="default" r:id="rId1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2.6. Примерные схемы плана дистанционного</w:t>
      </w:r>
      <w:r>
        <w:rPr>
          <w:spacing w:val="-30"/>
          <w:w w:val="105"/>
        </w:rPr>
        <w:t xml:space="preserve"> </w:t>
      </w:r>
      <w:r>
        <w:rPr>
          <w:w w:val="105"/>
        </w:rPr>
        <w:t>урока</w:t>
      </w:r>
    </w:p>
    <w:p w:rsidR="00F75F8E" w:rsidRDefault="00F75F8E">
      <w:pPr>
        <w:pStyle w:val="a7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 w:rsidP="00BD4609">
      <w:pPr>
        <w:pStyle w:val="aa"/>
        <w:tabs>
          <w:tab w:val="left" w:pos="1393"/>
          <w:tab w:val="left" w:pos="5096"/>
        </w:tabs>
        <w:ind w:left="0" w:firstLine="567"/>
        <w:contextualSpacing/>
        <w:jc w:val="left"/>
      </w:pPr>
      <w:r>
        <w:rPr>
          <w:sz w:val="28"/>
        </w:rPr>
        <w:t xml:space="preserve">1) План   урока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при </w:t>
      </w:r>
      <w:r>
        <w:rPr>
          <w:spacing w:val="50"/>
          <w:sz w:val="28"/>
        </w:rPr>
        <w:t xml:space="preserve"> </w:t>
      </w:r>
      <w:r w:rsidR="00BD4609">
        <w:rPr>
          <w:sz w:val="28"/>
        </w:rPr>
        <w:t xml:space="preserve">наличии </w:t>
      </w:r>
      <w:r>
        <w:rPr>
          <w:sz w:val="28"/>
        </w:rPr>
        <w:t xml:space="preserve">условий проведения онлайн </w:t>
      </w:r>
      <w:r w:rsidR="00BD4609">
        <w:rPr>
          <w:sz w:val="28"/>
        </w:rPr>
        <w:t>занятий, р</w:t>
      </w:r>
      <w:r>
        <w:rPr>
          <w:sz w:val="28"/>
        </w:rPr>
        <w:t>екомендуется проводить учителю-предметнику 1-2 раза в</w:t>
      </w:r>
      <w:r>
        <w:rPr>
          <w:spacing w:val="-8"/>
          <w:sz w:val="28"/>
        </w:rPr>
        <w:t xml:space="preserve"> </w:t>
      </w:r>
      <w:r>
        <w:rPr>
          <w:sz w:val="28"/>
        </w:rPr>
        <w:t>неделю</w:t>
      </w:r>
    </w:p>
    <w:tbl>
      <w:tblPr>
        <w:tblStyle w:val="TableNormal"/>
        <w:tblW w:w="10209" w:type="dxa"/>
        <w:tblInd w:w="26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10"/>
        <w:gridCol w:w="1094"/>
        <w:gridCol w:w="2312"/>
        <w:gridCol w:w="2103"/>
        <w:gridCol w:w="2290"/>
      </w:tblGrid>
      <w:tr w:rsidR="00F75F8E">
        <w:trPr>
          <w:trHeight w:val="6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Время, мин.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 xml:space="preserve">Деятельность </w:t>
            </w:r>
            <w:r>
              <w:rPr>
                <w:b/>
                <w:i/>
                <w:sz w:val="28"/>
              </w:rPr>
              <w:t>обучающегося</w:t>
            </w:r>
          </w:p>
        </w:tc>
      </w:tr>
      <w:tr w:rsidR="00F75F8E">
        <w:trPr>
          <w:trHeight w:val="16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Перекличка, проверка готовности учеников 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уроку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6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лекция, Видеоурок, Фрагмент интерактивного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курса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05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25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192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1"/>
                <w:sz w:val="28"/>
              </w:rPr>
              <w:t xml:space="preserve">самостоятельную </w:t>
            </w:r>
            <w:r>
              <w:rPr>
                <w:sz w:val="28"/>
              </w:rPr>
              <w:t>работу (в случае использования интерактивной платформы, ссылки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  <w:r w:rsidR="00BD4609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F75F8E">
        <w:trPr>
          <w:trHeight w:val="2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Подведение итогов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8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Обобщение знаний, фронтальный опрос, включающий вопросы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>на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рефлексию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BD4609">
        <w:trPr>
          <w:trHeight w:val="38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6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домашнего задания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указанием сроков выполнения и с наличием проверки обратной </w:t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(рефлексия, творческое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 и пр.)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Фиксирует домашнее, сроки его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выполнения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задает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уточняющие вопросы педагогу</w:t>
            </w:r>
          </w:p>
        </w:tc>
      </w:tr>
    </w:tbl>
    <w:p w:rsidR="00F75F8E" w:rsidRDefault="00F75F8E">
      <w:pPr>
        <w:sectPr w:rsidR="00F75F8E">
          <w:footerReference w:type="default" r:id="rId1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a"/>
        <w:tabs>
          <w:tab w:val="left" w:pos="1271"/>
        </w:tabs>
        <w:ind w:left="0" w:firstLine="567"/>
        <w:contextualSpacing/>
        <w:rPr>
          <w:sz w:val="28"/>
        </w:rPr>
      </w:pPr>
      <w:r>
        <w:rPr>
          <w:sz w:val="28"/>
        </w:rPr>
        <w:lastRenderedPageBreak/>
        <w:t>2) План урока при отсутствии условий проведения онлайн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</w:p>
    <w:p w:rsidR="00F75F8E" w:rsidRDefault="00F75F8E">
      <w:pPr>
        <w:pStyle w:val="a7"/>
        <w:ind w:left="0" w:firstLine="0"/>
        <w:contextualSpacing/>
        <w:jc w:val="left"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04"/>
        <w:gridCol w:w="695"/>
        <w:gridCol w:w="2931"/>
        <w:gridCol w:w="2264"/>
        <w:gridCol w:w="2258"/>
      </w:tblGrid>
      <w:tr w:rsidR="00F75F8E">
        <w:trPr>
          <w:trHeight w:val="8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структуры </w:t>
            </w:r>
            <w:r>
              <w:rPr>
                <w:b/>
                <w:i/>
                <w:sz w:val="26"/>
              </w:rPr>
              <w:t>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105"/>
                <w:sz w:val="26"/>
              </w:rPr>
              <w:t>Вре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мя, мин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преподавателя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обучающегося</w:t>
            </w:r>
          </w:p>
        </w:tc>
      </w:tr>
      <w:tr w:rsidR="00F75F8E">
        <w:trPr>
          <w:trHeight w:val="2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D4609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</w:t>
            </w:r>
            <w:r w:rsidR="00D45F13">
              <w:rPr>
                <w:sz w:val="28"/>
              </w:rPr>
              <w:t>ый момент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индивидуальная </w:t>
            </w:r>
            <w:r w:rsidR="00BD4609">
              <w:rPr>
                <w:sz w:val="28"/>
              </w:rPr>
              <w:t>консультация,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том </w:t>
            </w:r>
            <w:r>
              <w:rPr>
                <w:sz w:val="28"/>
              </w:rPr>
              <w:t>числе</w:t>
            </w:r>
            <w:r w:rsidR="00BD4609">
              <w:rPr>
                <w:sz w:val="28"/>
              </w:rPr>
              <w:t xml:space="preserve"> с 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8"/>
              </w:rPr>
              <w:t xml:space="preserve">работы, </w:t>
            </w:r>
            <w:r>
              <w:rPr>
                <w:sz w:val="28"/>
              </w:rPr>
              <w:t>проверка готовности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урокам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32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изучаемого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Кейс-технологии: включают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себе </w:t>
            </w:r>
            <w:r>
              <w:rPr>
                <w:sz w:val="28"/>
              </w:rPr>
              <w:t xml:space="preserve">теоретический, практический материал, </w:t>
            </w:r>
            <w:r>
              <w:rPr>
                <w:spacing w:val="-1"/>
                <w:sz w:val="28"/>
              </w:rPr>
              <w:t xml:space="preserve">итоговое </w:t>
            </w:r>
            <w:r>
              <w:rPr>
                <w:sz w:val="28"/>
              </w:rPr>
              <w:t xml:space="preserve">задание (материалы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электронном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носителе) </w:t>
            </w:r>
            <w:r>
              <w:rPr>
                <w:sz w:val="28"/>
              </w:rPr>
              <w:t xml:space="preserve">обязательна инструкция по </w:t>
            </w:r>
            <w:r>
              <w:rPr>
                <w:spacing w:val="-3"/>
                <w:sz w:val="28"/>
              </w:rPr>
              <w:t xml:space="preserve">работе </w:t>
            </w:r>
            <w:r>
              <w:rPr>
                <w:sz w:val="28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Инструктирование по работе с кейсом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Актуализация полученных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>выданным ученику планом,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pacing w:val="-11"/>
                <w:sz w:val="28"/>
              </w:rPr>
              <w:t>с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49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ознакомление </w:t>
            </w:r>
            <w:r>
              <w:rPr>
                <w:sz w:val="28"/>
              </w:rPr>
              <w:t xml:space="preserve">с </w:t>
            </w:r>
            <w:r>
              <w:rPr>
                <w:spacing w:val="-3"/>
                <w:sz w:val="28"/>
              </w:rPr>
              <w:t xml:space="preserve">теоретическим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1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выданным ученику планом, в том числе </w:t>
            </w:r>
            <w:r>
              <w:rPr>
                <w:spacing w:val="-11"/>
                <w:sz w:val="28"/>
              </w:rPr>
              <w:t xml:space="preserve">с </w:t>
            </w:r>
            <w:r>
              <w:rPr>
                <w:sz w:val="28"/>
              </w:rPr>
              <w:t>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практических заданий</w:t>
            </w:r>
          </w:p>
        </w:tc>
      </w:tr>
      <w:tr w:rsidR="00F75F8E">
        <w:trPr>
          <w:trHeight w:val="2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Выполнение итогового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электронном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Прием и оценка домашнего задания</w:t>
            </w:r>
          </w:p>
          <w:p w:rsidR="00F75F8E" w:rsidRDefault="00D45F13">
            <w:pPr>
              <w:pStyle w:val="TableParagraph"/>
              <w:tabs>
                <w:tab w:val="left" w:pos="481"/>
                <w:tab w:val="left" w:pos="2024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фиксацией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в </w:t>
            </w:r>
            <w:r>
              <w:rPr>
                <w:sz w:val="28"/>
              </w:rPr>
              <w:t>АИС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«Образование»)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домашнего задания (рефлексия,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творческое задание и пр.)</w:t>
            </w:r>
          </w:p>
        </w:tc>
      </w:tr>
    </w:tbl>
    <w:p w:rsidR="00F75F8E" w:rsidRDefault="00F75F8E">
      <w:pPr>
        <w:sectPr w:rsidR="00F75F8E">
          <w:footerReference w:type="default" r:id="rId1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ind w:left="0"/>
        <w:contextualSpacing/>
        <w:jc w:val="center"/>
      </w:pPr>
      <w:r>
        <w:rPr>
          <w:w w:val="105"/>
        </w:rPr>
        <w:lastRenderedPageBreak/>
        <w:t>3. СИСТЕМЫ, ФОРМАТЫ И ИНСТРУМЕНТЫ ДИСТАНЦИОННОГО ОБУЧЕНИЯ</w:t>
      </w: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7"/>
        <w:ind w:left="0" w:firstLine="567"/>
        <w:contextualSpacing/>
      </w:pPr>
      <w:r>
        <w:t>Инструменты и сервисы взаимодействия учителя и ученика в условиях дистанционного обучения.</w:t>
      </w:r>
    </w:p>
    <w:p w:rsidR="00F75F8E" w:rsidRDefault="00D45F13">
      <w:pPr>
        <w:pStyle w:val="a7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</w:t>
      </w:r>
      <w:r>
        <w:rPr>
          <w:spacing w:val="-9"/>
        </w:rPr>
        <w:t xml:space="preserve"> </w:t>
      </w:r>
      <w:r>
        <w:t>Интернет.</w:t>
      </w:r>
    </w:p>
    <w:p w:rsidR="00F75F8E" w:rsidRDefault="00D45F13">
      <w:pPr>
        <w:pStyle w:val="aa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Skype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1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F75F8E" w:rsidRDefault="00D45F13">
      <w:pPr>
        <w:pStyle w:val="aa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b/>
          <w:sz w:val="28"/>
        </w:rPr>
      </w:pPr>
      <w:r>
        <w:rPr>
          <w:b/>
          <w:sz w:val="28"/>
        </w:rPr>
        <w:t>Microsoft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Teams: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платформах (Apple, Android,</w:t>
      </w:r>
      <w:r>
        <w:rPr>
          <w:spacing w:val="-8"/>
          <w:sz w:val="28"/>
        </w:rPr>
        <w:t xml:space="preserve"> </w:t>
      </w:r>
      <w:r>
        <w:rPr>
          <w:sz w:val="28"/>
        </w:rPr>
        <w:t>Windows);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  <w:tab w:val="left" w:pos="3018"/>
          <w:tab w:val="left" w:pos="4609"/>
          <w:tab w:val="left" w:pos="5675"/>
          <w:tab w:val="left" w:pos="6831"/>
          <w:tab w:val="left" w:pos="7191"/>
          <w:tab w:val="left" w:pos="8510"/>
          <w:tab w:val="left" w:pos="8843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совместной</w:t>
      </w:r>
      <w:r>
        <w:rPr>
          <w:sz w:val="28"/>
        </w:rPr>
        <w:tab/>
        <w:t>работы</w:t>
      </w:r>
      <w:r>
        <w:rPr>
          <w:sz w:val="28"/>
        </w:rPr>
        <w:tab/>
        <w:t>учителя</w:t>
      </w:r>
      <w:r>
        <w:rPr>
          <w:sz w:val="28"/>
        </w:rPr>
        <w:tab/>
        <w:t>и</w:t>
      </w:r>
      <w:r>
        <w:rPr>
          <w:sz w:val="28"/>
        </w:rPr>
        <w:tab/>
        <w:t>учеников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4"/>
          <w:sz w:val="28"/>
        </w:rPr>
        <w:t xml:space="preserve">файлами </w:t>
      </w:r>
      <w:r>
        <w:rPr>
          <w:sz w:val="28"/>
        </w:rPr>
        <w:t>различных расширений (Word, Excel, PowerPoint и</w:t>
      </w:r>
      <w:r>
        <w:rPr>
          <w:spacing w:val="-9"/>
          <w:sz w:val="28"/>
        </w:rPr>
        <w:t xml:space="preserve"> </w:t>
      </w:r>
      <w:r>
        <w:rPr>
          <w:sz w:val="28"/>
        </w:rPr>
        <w:t>др.);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 формировать план событий и задачи (интегрирован с Outlook).</w:t>
      </w:r>
    </w:p>
    <w:p w:rsidR="00F75F8E" w:rsidRDefault="00D45F13">
      <w:pPr>
        <w:pStyle w:val="aa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Zoom </w:t>
      </w:r>
      <w:r>
        <w:rPr>
          <w:sz w:val="28"/>
        </w:rPr>
        <w:t>(время проведения эфира ограничен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F75F8E" w:rsidRDefault="00D45F13">
      <w:pPr>
        <w:pStyle w:val="a7"/>
        <w:tabs>
          <w:tab w:val="left" w:pos="1982"/>
          <w:tab w:val="left" w:pos="3762"/>
          <w:tab w:val="left" w:pos="4647"/>
          <w:tab w:val="left" w:pos="5408"/>
          <w:tab w:val="left" w:pos="6734"/>
          <w:tab w:val="left" w:pos="8012"/>
          <w:tab w:val="left" w:pos="9480"/>
        </w:tabs>
        <w:ind w:left="0" w:firstLine="567"/>
        <w:contextualSpacing/>
      </w:pPr>
      <w:r>
        <w:lastRenderedPageBreak/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36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обучения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класса,</w:t>
      </w:r>
      <w:r>
        <w:rPr>
          <w:spacing w:val="35"/>
        </w:rPr>
        <w:t xml:space="preserve"> </w:t>
      </w:r>
      <w:r>
        <w:t>то</w:t>
      </w:r>
      <w:r>
        <w:rPr>
          <w:spacing w:val="39"/>
        </w:rPr>
        <w:t xml:space="preserve"> </w:t>
      </w:r>
      <w:r>
        <w:t>когда</w:t>
      </w:r>
      <w:r>
        <w:rPr>
          <w:spacing w:val="39"/>
        </w:rPr>
        <w:t xml:space="preserve"> </w:t>
      </w:r>
      <w:r>
        <w:t>речь</w:t>
      </w:r>
      <w:r>
        <w:rPr>
          <w:spacing w:val="37"/>
        </w:rPr>
        <w:t xml:space="preserve"> </w:t>
      </w:r>
      <w:r>
        <w:t>идет</w:t>
      </w:r>
      <w:r>
        <w:rPr>
          <w:spacing w:val="36"/>
        </w:rPr>
        <w:t xml:space="preserve"> </w:t>
      </w:r>
      <w:r>
        <w:t>о масштабах школы, здесь возникает необходимость создания системы дистанционного и электронного обучения.</w:t>
      </w:r>
    </w:p>
    <w:p w:rsidR="00F75F8E" w:rsidRDefault="00D45F13">
      <w:pPr>
        <w:pStyle w:val="a7"/>
        <w:ind w:left="0" w:firstLine="567"/>
        <w:contextualSpacing/>
      </w:pPr>
      <w:r>
        <w:t>Системы дистанционного и электронного обучения (решение для школ):</w:t>
      </w:r>
    </w:p>
    <w:p w:rsidR="00F75F8E" w:rsidRDefault="00D45F13">
      <w:pPr>
        <w:pStyle w:val="aa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Moodle </w:t>
      </w:r>
      <w:r>
        <w:rPr>
          <w:sz w:val="28"/>
        </w:rPr>
        <w:t>(модульная объектно-ориентированная динамическая учебная среда). Представляет собой сайт дистанционного и электронного обучения. Moodle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F75F8E" w:rsidRDefault="00D45F13">
      <w:pPr>
        <w:pStyle w:val="a7"/>
        <w:ind w:left="0" w:firstLine="567"/>
        <w:contextualSpacing/>
      </w:pPr>
      <w:r>
        <w:t>Moodle позволяет: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размещать контент различного формата. Инструменты</w:t>
      </w:r>
      <w:r>
        <w:rPr>
          <w:spacing w:val="-1"/>
          <w:sz w:val="28"/>
        </w:rPr>
        <w:t xml:space="preserve"> </w:t>
      </w:r>
      <w:r>
        <w:rPr>
          <w:sz w:val="28"/>
        </w:rPr>
        <w:t>Moodle: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поддерживает 15 типов тестовых заданий (вплоть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традиционные задания, которые учитель может сформировать при переписке с учеником с закреплением необходимого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F75F8E" w:rsidRDefault="00D45F13">
      <w:pPr>
        <w:pStyle w:val="aa"/>
        <w:numPr>
          <w:ilvl w:val="0"/>
          <w:numId w:val="1"/>
        </w:numPr>
        <w:tabs>
          <w:tab w:val="left" w:pos="1333"/>
        </w:tabs>
        <w:ind w:left="0" w:firstLine="567"/>
        <w:contextualSpacing/>
        <w:rPr>
          <w:sz w:val="28"/>
        </w:rPr>
      </w:pPr>
      <w:r>
        <w:rPr>
          <w:b/>
          <w:sz w:val="28"/>
        </w:rPr>
        <w:t>Moodle cloud</w:t>
      </w:r>
      <w:r>
        <w:rPr>
          <w:sz w:val="28"/>
        </w:rPr>
        <w:t>. В отличие от Moodle не требует установки и дает возможность проводить видеоконференции. Не требователен к Интернету. Количество бесплатных участников до 50 учеников, что оптимально подходит для небольших школ или их филиалов.</w:t>
      </w:r>
    </w:p>
    <w:p w:rsidR="00F75F8E" w:rsidRDefault="00D45F13">
      <w:pPr>
        <w:pStyle w:val="aa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Learme. </w:t>
      </w:r>
      <w:r>
        <w:rPr>
          <w:sz w:val="28"/>
        </w:rPr>
        <w:t>Базовый вариант (бесплатный тариф) позволяет подключить до 20 учеников и разместить материалы не более 3 дисциплин. Присутствуют все функционалы, которые характерны для</w:t>
      </w:r>
      <w:r>
        <w:rPr>
          <w:spacing w:val="-5"/>
          <w:sz w:val="28"/>
        </w:rPr>
        <w:t xml:space="preserve"> </w:t>
      </w:r>
      <w:r>
        <w:rPr>
          <w:sz w:val="28"/>
        </w:rPr>
        <w:t>Moodle.</w:t>
      </w:r>
    </w:p>
    <w:p w:rsidR="00F75F8E" w:rsidRDefault="00D45F13">
      <w:pPr>
        <w:pStyle w:val="aa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Google Classroom </w:t>
      </w:r>
      <w:r>
        <w:rPr>
          <w:sz w:val="28"/>
        </w:rPr>
        <w:t>объединяет в себя все сервисы Google (автоматически создает на диске Google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их.</w:t>
      </w:r>
    </w:p>
    <w:p w:rsidR="00BD4609" w:rsidRDefault="00BD4609">
      <w:pPr>
        <w:pStyle w:val="aa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  <w:sectPr w:rsidR="00BD4609">
          <w:footerReference w:type="default" r:id="rId1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124"/>
        </w:tabs>
        <w:ind w:left="0"/>
        <w:contextualSpacing/>
        <w:jc w:val="center"/>
        <w:rPr>
          <w:i/>
        </w:rPr>
      </w:pPr>
      <w:bookmarkStart w:id="2" w:name="_bookmark4"/>
      <w:bookmarkStart w:id="3" w:name="_bookmark41"/>
      <w:bookmarkEnd w:id="2"/>
      <w:bookmarkEnd w:id="3"/>
      <w:r>
        <w:rPr>
          <w:w w:val="105"/>
        </w:rPr>
        <w:lastRenderedPageBreak/>
        <w:t>4. ОБЗОР ЭЛЕКТРОННЫХ ОБРАЗОВАТЕЛЬНЫХ</w:t>
      </w:r>
      <w:r>
        <w:rPr>
          <w:spacing w:val="-23"/>
          <w:w w:val="105"/>
        </w:rPr>
        <w:t xml:space="preserve"> </w:t>
      </w:r>
      <w:r>
        <w:rPr>
          <w:w w:val="105"/>
        </w:rPr>
        <w:t>ПЛОЩАДОК</w:t>
      </w: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7"/>
        <w:ind w:left="0" w:firstLine="567"/>
        <w:contextualSpacing/>
      </w:pPr>
      <w:r>
        <w:t>В процессе дистанционного обучения учителя могут использовать онлайн-контент электронных образовательных площадок и издательств. В таком случае объем аудиторной работы учителя</w:t>
      </w:r>
      <w:r>
        <w:rPr>
          <w:spacing w:val="-12"/>
        </w:rPr>
        <w:t xml:space="preserve"> </w:t>
      </w:r>
      <w:r>
        <w:t>сокращается.</w:t>
      </w:r>
    </w:p>
    <w:p w:rsidR="00F75F8E" w:rsidRDefault="00D45F13">
      <w:pPr>
        <w:pStyle w:val="a7"/>
        <w:ind w:left="0" w:firstLine="567"/>
        <w:contextualSpacing/>
      </w:pPr>
      <w:r>
        <w:t>Предпочтение отдается ранее использовавшимся образовательным ресурсам и сервисам.</w:t>
      </w:r>
    </w:p>
    <w:p w:rsidR="00F75F8E" w:rsidRDefault="00D45F13">
      <w:pPr>
        <w:pStyle w:val="a7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75F8E" w:rsidRDefault="00D45F13">
      <w:pPr>
        <w:pStyle w:val="a7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F75F8E" w:rsidRDefault="00D45F13">
      <w:pPr>
        <w:pStyle w:val="a7"/>
        <w:ind w:left="0" w:firstLine="567"/>
        <w:contextualSpacing/>
      </w:pPr>
      <w:r>
        <w:t>Высвободившееся время учитель может использовать на методическую и организационную работу, проведение онлайн уроков или уроков с использованием кейс-технологий.</w:t>
      </w:r>
    </w:p>
    <w:p w:rsidR="00F75F8E" w:rsidRDefault="00D45F13">
      <w:pPr>
        <w:pStyle w:val="a7"/>
        <w:ind w:left="0" w:firstLine="567"/>
        <w:contextualSpacing/>
      </w:pPr>
      <w:r>
        <w:t>В условиях перехода на 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F75F8E" w:rsidRDefault="00F75F8E">
      <w:pPr>
        <w:pStyle w:val="a7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rPr>
          <w:w w:val="105"/>
        </w:rPr>
        <w:t>Бесплатные онлайн-ресурсы для обеспечения дистанционного обучения:</w:t>
      </w:r>
    </w:p>
    <w:p w:rsidR="00F75F8E" w:rsidRDefault="00D45F13">
      <w:pPr>
        <w:ind w:firstLine="567"/>
        <w:contextualSpacing/>
        <w:jc w:val="both"/>
        <w:rPr>
          <w:sz w:val="28"/>
        </w:rPr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17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>) – уроки  и  задания для всех классов и по всем основным учебным предметам. Это</w:t>
      </w:r>
      <w:r>
        <w:rPr>
          <w:spacing w:val="-30"/>
          <w:sz w:val="28"/>
        </w:rPr>
        <w:t xml:space="preserve"> </w:t>
      </w:r>
      <w:r>
        <w:rPr>
          <w:sz w:val="28"/>
        </w:rPr>
        <w:t>более</w:t>
      </w:r>
    </w:p>
    <w:p w:rsidR="00F75F8E" w:rsidRDefault="00D45F13">
      <w:pPr>
        <w:pStyle w:val="a7"/>
        <w:ind w:left="0" w:firstLine="567"/>
        <w:contextualSpacing/>
      </w:pPr>
      <w:r>
        <w:t>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«Московская электронная школа»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>«</w:t>
      </w:r>
      <w:hyperlink r:id="rId18">
        <w:r>
          <w:rPr>
            <w:b/>
            <w:i/>
          </w:rPr>
          <w:t>Яндекс.Учебник</w:t>
        </w:r>
      </w:hyperlink>
      <w:r>
        <w:rPr>
          <w:b/>
          <w:i/>
        </w:rPr>
        <w:t xml:space="preserve">»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«Яндекс.Учебник» – автоматическая проверка ответов и мгновенная обратная связь для</w:t>
      </w:r>
      <w:r>
        <w:rPr>
          <w:spacing w:val="-17"/>
        </w:rPr>
        <w:t xml:space="preserve"> </w:t>
      </w:r>
      <w:r>
        <w:t>обучающихся.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«ЯКласс» </w:t>
      </w:r>
      <w:r>
        <w:t>(</w:t>
      </w:r>
      <w:hyperlink r:id="rId19">
        <w:r>
          <w:rPr>
            <w:u w:val="single"/>
          </w:rPr>
          <w:t>https://www.yaklass.ru/</w:t>
        </w:r>
      </w:hyperlink>
      <w:r>
        <w:t>) – направлен на проверку усвоенного материала. Педагог даёт обучающимся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обучающиеся справляются с заданиями.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>«</w:t>
      </w:r>
      <w:hyperlink r:id="rId20">
        <w:r>
          <w:rPr>
            <w:b/>
            <w:i/>
          </w:rPr>
          <w:t>Учи.ру</w:t>
        </w:r>
      </w:hyperlink>
      <w:hyperlink r:id="rId21">
        <w:r>
          <w:rPr>
            <w:b/>
            <w:i/>
          </w:rPr>
          <w:t xml:space="preserve">» </w:t>
        </w:r>
      </w:hyperlink>
      <w:r>
        <w:t>(</w:t>
      </w:r>
      <w:hyperlink r:id="rId22">
        <w:r>
          <w:rPr>
            <w:u w:val="single"/>
          </w:rPr>
          <w:t>https://uchi.ru/</w:t>
        </w:r>
      </w:hyperlink>
      <w:r>
        <w:t xml:space="preserve">) – крупная образовательная онлайн-платформа с </w:t>
      </w:r>
      <w:r>
        <w:lastRenderedPageBreak/>
        <w:t>целой система онлайн заданий для учеников разных классов и разной подготовленности.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платформа новой школы </w:t>
      </w:r>
      <w:r>
        <w:t>(</w:t>
      </w:r>
      <w:hyperlink r:id="rId23">
        <w:r>
          <w:rPr>
            <w:u w:val="single"/>
          </w:rPr>
          <w:t>http://www.pcbl.ru/</w:t>
        </w:r>
      </w:hyperlink>
      <w:r>
        <w:t>) – созданная Сбербанком платформа с целью формирования персонифицированной образовательной траектории в школе, создание для каждого ребёнка возможностей для успешной</w:t>
      </w:r>
      <w:r>
        <w:rPr>
          <w:spacing w:val="-1"/>
        </w:rPr>
        <w:t xml:space="preserve"> </w:t>
      </w:r>
      <w:r>
        <w:t>учёбы;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издательство «Просвещение» </w:t>
      </w:r>
      <w:r>
        <w:t>(</w:t>
      </w:r>
      <w:hyperlink r:id="rId24">
        <w:r>
          <w:rPr>
            <w:u w:val="single"/>
          </w:rPr>
          <w:t>https://media.prosv.ru/</w:t>
        </w:r>
      </w:hyperlink>
      <w:r>
        <w:t>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«Мособртв» </w:t>
      </w:r>
      <w:r>
        <w:t>(</w:t>
      </w:r>
      <w:hyperlink r:id="rId25">
        <w:r>
          <w:rPr>
            <w:u w:val="single"/>
          </w:rPr>
          <w:t>https://mosobr.tv/</w:t>
        </w:r>
      </w:hyperlink>
      <w:r>
        <w:t>) – телеканал, где школьное расписание и уроки представлены в режиме прямого эфира;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«Билет в будущее» </w:t>
      </w:r>
      <w:r>
        <w:t>(https://site.bilet.worldskills.ru/) – про ориентационный портал с видеоуроками для средней и старшей школы;</w:t>
      </w:r>
    </w:p>
    <w:p w:rsidR="00F75F8E" w:rsidRDefault="00F33CD7">
      <w:pPr>
        <w:ind w:firstLine="567"/>
        <w:contextualSpacing/>
        <w:jc w:val="both"/>
        <w:rPr>
          <w:sz w:val="28"/>
        </w:rPr>
      </w:pPr>
      <w:hyperlink r:id="rId26">
        <w:r w:rsidR="00D45F13">
          <w:rPr>
            <w:b/>
            <w:i/>
            <w:sz w:val="28"/>
          </w:rPr>
          <w:t xml:space="preserve">«Маркетплейс образовательных услуг» </w:t>
        </w:r>
      </w:hyperlink>
      <w:r w:rsidR="00D45F13">
        <w:rPr>
          <w:sz w:val="28"/>
        </w:rPr>
        <w:t>(</w:t>
      </w:r>
      <w:hyperlink r:id="rId27">
        <w:r w:rsidR="00D45F13">
          <w:rPr>
            <w:sz w:val="28"/>
            <w:u w:val="single"/>
          </w:rPr>
          <w:t>https://elducation.ru/</w:t>
        </w:r>
      </w:hyperlink>
      <w:r w:rsidR="00D45F13">
        <w:rPr>
          <w:sz w:val="28"/>
        </w:rPr>
        <w:t>) – каталог интерактивных образовательных материалов, учебной литературы, электронных книг, обучающим видео и</w:t>
      </w:r>
      <w:r w:rsidR="00D45F13">
        <w:rPr>
          <w:spacing w:val="-9"/>
          <w:sz w:val="28"/>
        </w:rPr>
        <w:t xml:space="preserve"> </w:t>
      </w:r>
      <w:r w:rsidR="00D45F13">
        <w:rPr>
          <w:sz w:val="28"/>
        </w:rPr>
        <w:t>курсам;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«Мои достижения» </w:t>
      </w:r>
      <w:r>
        <w:t>(</w:t>
      </w:r>
      <w:hyperlink r:id="rId28">
        <w:r>
          <w:rPr>
            <w:u w:val="single"/>
          </w:rPr>
          <w:t>https://myskills.ru/</w:t>
        </w:r>
      </w:hyperlink>
      <w:r>
        <w:t>) - онлайн-платформа с широким выбором диагностик для учеников с 1 по 11 класс по школьным предметам и различным тематикам;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«Олимпиум» </w:t>
      </w:r>
      <w:r>
        <w:t>(</w:t>
      </w:r>
      <w:hyperlink r:id="rId29">
        <w:r>
          <w:rPr>
            <w:u w:val="single"/>
          </w:rPr>
          <w:t>https://olimpium.ru/</w:t>
        </w:r>
      </w:hyperlink>
      <w:r>
        <w:t>) – платформа для проведения олимпиад и курсов;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«Урок цифры» </w:t>
      </w:r>
      <w:r>
        <w:t>(</w:t>
      </w:r>
      <w:r>
        <w:rPr>
          <w:u w:val="single"/>
        </w:rPr>
        <w:t>https://урокцифры.рф/</w:t>
      </w:r>
      <w:r>
        <w:t>) – Всероссийский  образовательный проект позволяющий школьникам знакомиться с основами цифровой экономики, цифровых технологий и</w:t>
      </w:r>
      <w:r>
        <w:rPr>
          <w:spacing w:val="-8"/>
        </w:rPr>
        <w:t xml:space="preserve"> </w:t>
      </w:r>
      <w:r>
        <w:t>программирования.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«Мобильное электронное образование» </w:t>
      </w:r>
      <w:r>
        <w:t xml:space="preserve">https://edu.mob-edu.ru/ (далее – МЭО) (для общего образования с 1 по 11 классы) обеспечивают освоение обучающимися образовательных программ в полном соответствии с ФГОС. Для  </w:t>
      </w:r>
      <w:r>
        <w:rPr>
          <w:spacing w:val="22"/>
        </w:rPr>
        <w:t xml:space="preserve"> </w:t>
      </w:r>
      <w:r>
        <w:t xml:space="preserve">этого  </w:t>
      </w:r>
      <w:r>
        <w:rPr>
          <w:spacing w:val="24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 xml:space="preserve">МЭО  </w:t>
      </w:r>
      <w:r>
        <w:rPr>
          <w:spacing w:val="22"/>
        </w:rPr>
        <w:t xml:space="preserve"> </w:t>
      </w:r>
      <w:r>
        <w:t xml:space="preserve">предусмотрены  </w:t>
      </w:r>
      <w:r>
        <w:rPr>
          <w:spacing w:val="21"/>
        </w:rPr>
        <w:t xml:space="preserve"> </w:t>
      </w:r>
      <w:r>
        <w:t xml:space="preserve">специализированные  </w:t>
      </w:r>
      <w:r>
        <w:rPr>
          <w:spacing w:val="23"/>
        </w:rPr>
        <w:t xml:space="preserve"> </w:t>
      </w:r>
      <w:r>
        <w:t xml:space="preserve">инструменты  </w:t>
      </w:r>
      <w:r>
        <w:rPr>
          <w:spacing w:val="29"/>
        </w:rPr>
        <w:t xml:space="preserve"> </w:t>
      </w:r>
      <w:r>
        <w:t>–</w:t>
      </w:r>
    </w:p>
    <w:p w:rsidR="00F75F8E" w:rsidRDefault="00D45F13">
      <w:pPr>
        <w:pStyle w:val="a7"/>
        <w:ind w:left="0" w:firstLine="567"/>
        <w:contextualSpacing/>
      </w:pPr>
      <w:r>
        <w:t>«Система</w:t>
      </w:r>
      <w:r>
        <w:rPr>
          <w:spacing w:val="48"/>
        </w:rPr>
        <w:t xml:space="preserve"> </w:t>
      </w:r>
      <w:r>
        <w:t>видеоконференций»,</w:t>
      </w:r>
      <w:r>
        <w:rPr>
          <w:spacing w:val="47"/>
        </w:rPr>
        <w:t xml:space="preserve"> </w:t>
      </w:r>
      <w:r>
        <w:t>«Система</w:t>
      </w:r>
      <w:r>
        <w:rPr>
          <w:spacing w:val="49"/>
        </w:rPr>
        <w:t xml:space="preserve"> </w:t>
      </w:r>
      <w:r>
        <w:t>личных</w:t>
      </w:r>
      <w:r>
        <w:rPr>
          <w:spacing w:val="49"/>
        </w:rPr>
        <w:t xml:space="preserve"> </w:t>
      </w:r>
      <w:r>
        <w:t>сообщений»,</w:t>
      </w:r>
      <w:r>
        <w:rPr>
          <w:spacing w:val="47"/>
        </w:rPr>
        <w:t xml:space="preserve"> </w:t>
      </w:r>
      <w:r>
        <w:t>«Вопрос</w:t>
      </w:r>
      <w:r>
        <w:rPr>
          <w:spacing w:val="46"/>
        </w:rPr>
        <w:t xml:space="preserve"> </w:t>
      </w:r>
      <w:r>
        <w:t>дня», «Матрица назначений заданий».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Платформа «ФИЗИКОН» </w:t>
      </w:r>
      <w:hyperlink r:id="rId30">
        <w:r>
          <w:rPr>
            <w:u w:val="single"/>
          </w:rPr>
          <w:t>https://physicon.ru/</w:t>
        </w:r>
      </w:hyperlink>
      <w:r>
        <w:t xml:space="preserve"> работает с декабря 2019 года.  </w:t>
      </w:r>
      <w:r>
        <w:rPr>
          <w:spacing w:val="10"/>
        </w:rPr>
        <w:t xml:space="preserve"> </w:t>
      </w:r>
      <w:r>
        <w:t xml:space="preserve">Первыми  </w:t>
      </w:r>
      <w:r>
        <w:rPr>
          <w:spacing w:val="11"/>
        </w:rPr>
        <w:t xml:space="preserve"> </w:t>
      </w:r>
      <w:r>
        <w:t xml:space="preserve">к  </w:t>
      </w:r>
      <w:r>
        <w:rPr>
          <w:spacing w:val="9"/>
        </w:rPr>
        <w:t xml:space="preserve"> </w:t>
      </w:r>
      <w:r>
        <w:t xml:space="preserve">ней  </w:t>
      </w:r>
      <w:r>
        <w:rPr>
          <w:spacing w:val="12"/>
        </w:rPr>
        <w:t xml:space="preserve"> </w:t>
      </w:r>
      <w:r>
        <w:t xml:space="preserve">были  </w:t>
      </w:r>
      <w:r>
        <w:rPr>
          <w:spacing w:val="11"/>
        </w:rPr>
        <w:t xml:space="preserve"> </w:t>
      </w:r>
      <w:r>
        <w:t xml:space="preserve">подключены  </w:t>
      </w:r>
      <w:r>
        <w:rPr>
          <w:spacing w:val="11"/>
        </w:rPr>
        <w:t xml:space="preserve"> </w:t>
      </w:r>
      <w:r>
        <w:t xml:space="preserve">100  </w:t>
      </w:r>
      <w:r>
        <w:rPr>
          <w:spacing w:val="12"/>
        </w:rPr>
        <w:t xml:space="preserve"> </w:t>
      </w:r>
      <w:r>
        <w:t xml:space="preserve">школ-участников  </w:t>
      </w:r>
      <w:r>
        <w:rPr>
          <w:spacing w:val="10"/>
        </w:rPr>
        <w:t xml:space="preserve"> </w:t>
      </w:r>
      <w:r>
        <w:t>проекта</w:t>
      </w:r>
    </w:p>
    <w:p w:rsidR="00F75F8E" w:rsidRDefault="00D45F13">
      <w:pPr>
        <w:pStyle w:val="a7"/>
        <w:ind w:left="0" w:firstLine="567"/>
        <w:contextualSpacing/>
      </w:pPr>
      <w:r>
        <w:t>«Цифровая</w:t>
      </w:r>
      <w:r>
        <w:rPr>
          <w:spacing w:val="19"/>
        </w:rPr>
        <w:t xml:space="preserve"> </w:t>
      </w:r>
      <w:r>
        <w:t>образовательная</w:t>
      </w:r>
      <w:r>
        <w:rPr>
          <w:spacing w:val="23"/>
        </w:rPr>
        <w:t xml:space="preserve"> </w:t>
      </w:r>
      <w:r>
        <w:t>среда».</w:t>
      </w:r>
      <w:r>
        <w:rPr>
          <w:spacing w:val="22"/>
        </w:rPr>
        <w:t xml:space="preserve"> </w:t>
      </w:r>
      <w:r>
        <w:t>Благодаря</w:t>
      </w:r>
      <w:r>
        <w:rPr>
          <w:spacing w:val="22"/>
        </w:rPr>
        <w:t xml:space="preserve"> </w:t>
      </w:r>
      <w:r>
        <w:t>платформе</w:t>
      </w:r>
      <w:r>
        <w:rPr>
          <w:spacing w:val="20"/>
        </w:rPr>
        <w:t xml:space="preserve"> </w:t>
      </w:r>
      <w:r>
        <w:t>эти</w:t>
      </w:r>
      <w:r>
        <w:rPr>
          <w:spacing w:val="22"/>
        </w:rPr>
        <w:t xml:space="preserve"> </w:t>
      </w:r>
      <w:r>
        <w:t>школы</w:t>
      </w:r>
      <w:r>
        <w:rPr>
          <w:spacing w:val="22"/>
        </w:rPr>
        <w:t xml:space="preserve"> </w:t>
      </w:r>
      <w:r>
        <w:t>первыми получили возможность назначать и автоматически проверять домашние задания, организовывать лабораторные и контрольные работы, использовать контент для фронтальных демонстраций.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Электронное образовательная среда ЭОС «Русское слово» </w:t>
      </w:r>
      <w:hyperlink r:id="rId31">
        <w:r>
          <w:rPr>
            <w:u w:val="single"/>
          </w:rPr>
          <w:t>http://russlo-edu.ru/</w:t>
        </w:r>
      </w:hyperlink>
      <w:r>
        <w:t xml:space="preserve"> – это облачный сервис, работающий онлайн и объединяющий в себе образовательный издательский контент, а также контент пользователей. ЭОС не </w:t>
      </w:r>
      <w:r>
        <w:lastRenderedPageBreak/>
        <w:t>привязана к единственному устройству и не требует установки специальных мобильных приложений и компьютерных программ. ЭОС работает на любом гаджете, в любом удобном для пользователя месте и в любое время, через любой</w:t>
      </w:r>
      <w:r>
        <w:rPr>
          <w:spacing w:val="-8"/>
        </w:rPr>
        <w:t xml:space="preserve"> </w:t>
      </w:r>
      <w:r>
        <w:t>браузер.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bCs/>
          <w:i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>
        <w:t>для использования в ДО педагогами и учащимися по адресу:</w:t>
      </w:r>
      <w:r>
        <w:rPr>
          <w:b/>
          <w:bCs/>
          <w:i/>
          <w:iCs/>
        </w:rPr>
        <w:t xml:space="preserve"> </w:t>
      </w:r>
      <w:hyperlink r:id="rId32">
        <w:r>
          <w:rPr>
            <w:b/>
            <w:bCs/>
          </w:rPr>
          <w:t>http://dagrcdo.ru/?p=3327</w:t>
        </w:r>
      </w:hyperlink>
      <w:r>
        <w:rPr>
          <w:b/>
          <w:bCs/>
        </w:rPr>
        <w:t xml:space="preserve"> </w:t>
      </w:r>
    </w:p>
    <w:p w:rsidR="00F75F8E" w:rsidRDefault="00D45F13">
      <w:pPr>
        <w:pStyle w:val="a7"/>
        <w:ind w:left="0" w:firstLine="567"/>
        <w:contextualSpacing/>
      </w:pPr>
      <w:r>
        <w:t xml:space="preserve">Раздел сайта корпорации «Российский учебник» </w:t>
      </w:r>
      <w:r>
        <w:rPr>
          <w:u w:val="single"/>
        </w:rPr>
        <w:t>https://rosuchebnik.ru/</w:t>
      </w:r>
    </w:p>
    <w:p w:rsidR="00F75F8E" w:rsidRDefault="00D45F13">
      <w:pPr>
        <w:pStyle w:val="a7"/>
        <w:ind w:left="0" w:firstLine="567"/>
        <w:contextualSpacing/>
      </w:pPr>
      <w:r>
        <w:t>«Начальное образование» – это источник методической помощи по предметам для учителей начальной школы.</w:t>
      </w:r>
    </w:p>
    <w:p w:rsidR="00F75F8E" w:rsidRDefault="00D45F13">
      <w:pPr>
        <w:pStyle w:val="a7"/>
        <w:ind w:left="0" w:firstLine="567"/>
        <w:contextualSpacing/>
      </w:pPr>
      <w:r>
        <w:t xml:space="preserve">LECTA – </w:t>
      </w:r>
      <w:r>
        <w:rPr>
          <w:u w:val="single"/>
        </w:rPr>
        <w:t>https://lecta.rosuchebnik.ru/</w:t>
      </w:r>
      <w:r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красочные наглядные</w:t>
      </w:r>
      <w:r>
        <w:rPr>
          <w:spacing w:val="-7"/>
        </w:rPr>
        <w:t xml:space="preserve"> </w:t>
      </w:r>
      <w:r>
        <w:t>материалы.</w:t>
      </w:r>
    </w:p>
    <w:p w:rsidR="00F75F8E" w:rsidRDefault="00D45F13">
      <w:pPr>
        <w:pStyle w:val="a7"/>
        <w:ind w:left="0" w:firstLine="567"/>
        <w:contextualSpacing/>
      </w:pPr>
      <w:r>
        <w:t xml:space="preserve">Ресурс «Открытый урок. Первое сентября» </w:t>
      </w:r>
      <w:hyperlink r:id="rId33">
        <w:r>
          <w:rPr>
            <w:u w:val="single"/>
          </w:rPr>
          <w:t>https://1sept.ru</w:t>
        </w:r>
      </w:hyperlink>
      <w:r>
        <w:t xml:space="preserve"> 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F75F8E" w:rsidRDefault="00D45F13">
      <w:pPr>
        <w:pStyle w:val="a7"/>
        <w:ind w:left="0" w:firstLine="567"/>
        <w:contextualSpacing/>
      </w:pPr>
      <w:r>
        <w:t xml:space="preserve">Единая коллекция цифровых образовательных ресурсов </w:t>
      </w:r>
      <w:hyperlink r:id="rId34">
        <w:r>
          <w:rPr>
            <w:u w:val="single"/>
          </w:rPr>
          <w:t>http://school-collection.edu.ru</w:t>
        </w:r>
        <w:r>
          <w:t>/</w:t>
        </w:r>
      </w:hyperlink>
      <w:r>
        <w:t xml:space="preserve"> – это удобная онлайн-платформа с продуманной навигацией, где педагог начальных классов может легко найти нужный материал. Ресурс  содержит обширную  коллекцию иллюстраций, фотографий  и видеоматериалов для оформления презентаций, наглядных материалов или слайд-шоу.</w:t>
      </w:r>
    </w:p>
    <w:p w:rsidR="00F75F8E" w:rsidRDefault="00D45F13">
      <w:pPr>
        <w:pStyle w:val="a7"/>
        <w:ind w:left="0" w:firstLine="567"/>
        <w:contextualSpacing/>
      </w:pPr>
      <w: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</w:t>
      </w:r>
      <w:r>
        <w:rPr>
          <w:spacing w:val="-10"/>
        </w:rPr>
        <w:t xml:space="preserve"> </w:t>
      </w:r>
      <w:r>
        <w:t>класс.</w:t>
      </w:r>
    </w:p>
    <w:p w:rsidR="00F75F8E" w:rsidRDefault="00D45F13">
      <w:pPr>
        <w:pStyle w:val="a7"/>
        <w:ind w:left="0" w:firstLine="567"/>
        <w:contextualSpacing/>
      </w:pPr>
      <w:r>
        <w:t>Ресурс «Начальная школа»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F75F8E" w:rsidRDefault="00D45F13">
      <w:pPr>
        <w:pStyle w:val="a7"/>
        <w:ind w:left="0" w:firstLine="567"/>
        <w:contextualSpacing/>
      </w:pPr>
      <w:r>
        <w:t>«Страна мастеров». На этом ресурсе содержатся различные техники рисования, лепки и конструирования, информация о различных выставках, конкурсах, мастер-классах и онлайн-мероприятиях.</w:t>
      </w:r>
    </w:p>
    <w:p w:rsidR="00F75F8E" w:rsidRDefault="00D45F13">
      <w:pPr>
        <w:pStyle w:val="a7"/>
        <w:ind w:left="0" w:firstLine="567"/>
        <w:contextualSpacing/>
      </w:pPr>
      <w:r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F75F8E" w:rsidRDefault="00D45F13">
      <w:pPr>
        <w:pStyle w:val="a7"/>
        <w:ind w:left="0" w:firstLine="567"/>
        <w:contextualSpacing/>
        <w:sectPr w:rsidR="00F75F8E">
          <w:footerReference w:type="default" r:id="rId3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материалов.</w:t>
      </w:r>
    </w:p>
    <w:p w:rsidR="00F75F8E" w:rsidRDefault="00D45F13">
      <w:pPr>
        <w:pStyle w:val="11"/>
        <w:ind w:left="0"/>
        <w:contextualSpacing/>
        <w:jc w:val="center"/>
      </w:pPr>
      <w:r>
        <w:lastRenderedPageBreak/>
        <w:t>5. 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F75F8E" w:rsidRDefault="00F75F8E">
      <w:pPr>
        <w:pStyle w:val="11"/>
        <w:ind w:left="0"/>
        <w:contextualSpacing/>
      </w:pPr>
    </w:p>
    <w:p w:rsidR="00F75F8E" w:rsidRDefault="00D45F13">
      <w:pPr>
        <w:pStyle w:val="a7"/>
        <w:ind w:left="0" w:firstLine="567"/>
        <w:contextualSpacing/>
      </w:pPr>
      <w:r>
        <w:t xml:space="preserve">Информационно-образовательная среда «Российская электронная школа» доступна в сети «Интернет» по адресу </w:t>
      </w:r>
      <w:hyperlink r:id="rId36">
        <w:r>
          <w:t>https://resh.edu.ru/</w:t>
        </w:r>
      </w:hyperlink>
      <w:r>
        <w:t>.</w:t>
      </w:r>
    </w:p>
    <w:p w:rsidR="00F75F8E" w:rsidRDefault="00D45F13">
      <w:pPr>
        <w:pStyle w:val="a7"/>
        <w:ind w:left="0" w:firstLine="567"/>
        <w:contextualSpacing/>
      </w:pPr>
      <w:r>
        <w:t>«Российская электронная школа» представляет собой завершенный курс интерактивных видеоуроков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Интерактивные видеоуроки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F75F8E" w:rsidRDefault="00D45F13">
      <w:pPr>
        <w:pStyle w:val="a7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видеоуроков (31 рабочая программа и более 6000 интерактивных видеоуроков)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Каждый урок состоит из 5 модулей (мотивационный, объясняющий, тренировочный, контрольный, дополнительный).</w:t>
      </w:r>
    </w:p>
    <w:p w:rsidR="00F75F8E" w:rsidRDefault="00D45F13">
      <w:pPr>
        <w:pStyle w:val="a7"/>
        <w:ind w:left="0" w:firstLine="567"/>
        <w:contextualSpacing/>
      </w:pPr>
      <w:r>
        <w:rPr>
          <w:i/>
        </w:rPr>
        <w:t xml:space="preserve">Мотивационный модуль («Начнём урок») </w:t>
      </w:r>
      <w: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F75F8E" w:rsidRDefault="00D45F13">
      <w:pPr>
        <w:pStyle w:val="a7"/>
        <w:ind w:left="0" w:firstLine="567"/>
        <w:contextualSpacing/>
      </w:pPr>
      <w:r>
        <w:rPr>
          <w:i/>
        </w:rPr>
        <w:t>Объясняющий модуль («Основная часть»)</w:t>
      </w:r>
      <w: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 xml:space="preserve">Один из основных элементов уроков – видеоролик, который визуализирует модели и явления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F75F8E" w:rsidRDefault="00D45F13">
      <w:pPr>
        <w:pStyle w:val="a7"/>
        <w:ind w:left="0" w:firstLine="567"/>
        <w:contextualSpacing/>
      </w:pPr>
      <w:r>
        <w:rPr>
          <w:i/>
        </w:rPr>
        <w:t>Тренировочный модуль («Тренировочные задания»)</w:t>
      </w:r>
      <w:r>
        <w:t xml:space="preserve">направлен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</w:t>
      </w:r>
      <w:r>
        <w:lastRenderedPageBreak/>
        <w:t>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F75F8E" w:rsidRDefault="00D45F13">
      <w:pPr>
        <w:pStyle w:val="a7"/>
        <w:ind w:left="0" w:firstLine="567"/>
        <w:contextualSpacing/>
      </w:pPr>
      <w:r>
        <w:rPr>
          <w:i/>
        </w:rPr>
        <w:t>Контрольный модуль («Контрольные задания»)</w:t>
      </w:r>
      <w: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F75F8E" w:rsidRDefault="00D45F13">
      <w:pPr>
        <w:pStyle w:val="a7"/>
        <w:ind w:left="0" w:firstLine="567"/>
        <w:contextualSpacing/>
      </w:pPr>
      <w:r>
        <w:t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интернет-ресурсов, рекомендованных к изучению.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F75F8E" w:rsidRDefault="00D45F13">
      <w:pPr>
        <w:pStyle w:val="a7"/>
        <w:ind w:left="0" w:firstLine="567"/>
        <w:contextualSpacing/>
      </w:pPr>
      <w:r>
        <w:t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функций: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Кроме интерактивных видеоуроков на портале РЭШ представлены материалы других образовательных проектов («Киноуроки в школах России», «Шахматы», видеоэкскурсии и видеолекции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br w:type="page"/>
      </w:r>
    </w:p>
    <w:p w:rsidR="00F75F8E" w:rsidRDefault="00D45F13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Инструкция по работе с открытым информационно-образовательным порталом «Российская электронная школа»</w:t>
      </w:r>
    </w:p>
    <w:p w:rsidR="00F75F8E" w:rsidRDefault="00F75F8E">
      <w:pPr>
        <w:ind w:firstLine="567"/>
        <w:contextualSpacing/>
        <w:jc w:val="center"/>
        <w:rPr>
          <w:b/>
          <w:sz w:val="28"/>
          <w:szCs w:val="28"/>
        </w:rPr>
      </w:pPr>
    </w:p>
    <w:p w:rsidR="00F75F8E" w:rsidRDefault="00D45F13">
      <w:pPr>
        <w:pStyle w:val="a7"/>
        <w:ind w:left="0" w:firstLine="567"/>
        <w:contextualSpacing/>
      </w:pPr>
      <w:r>
        <w:rPr>
          <w:rStyle w:val="a3"/>
        </w:rPr>
        <w:t>1. Авторизация / Регистрация пользователя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F75F8E" w:rsidRDefault="00D45F13">
      <w:pPr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5160" cy="522605"/>
            <wp:effectExtent l="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-33" t="-122" r="-33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F75F8E" w:rsidRDefault="00D45F13">
      <w:pPr>
        <w:pStyle w:val="ad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35045" cy="2496820"/>
            <wp:effectExtent l="0" t="0" r="0" b="0"/>
            <wp:docPr id="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-11" t="-16" r="-11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>Также Вы можете указать отчество и пол. Для пользователей, выбравших роль «ученик», –класс.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F75F8E" w:rsidRDefault="00D45F13">
      <w:pPr>
        <w:pStyle w:val="ad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54755" cy="1884045"/>
            <wp:effectExtent l="0" t="0" r="0" b="0"/>
            <wp:docPr id="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14" t="-28" r="-14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>Для авторизации Вы можете воспользоваться аккаунтами в социальных сетях ВКонтакте, Facebook.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F75F8E" w:rsidRDefault="00D45F13">
      <w:pPr>
        <w:pStyle w:val="a7"/>
        <w:ind w:left="0" w:firstLine="567"/>
        <w:contextualSpacing/>
      </w:pPr>
      <w:r>
        <w:t>При успешной авторизации Вы попадаете на главную страницу Личного кабинета.</w:t>
      </w:r>
    </w:p>
    <w:p w:rsidR="00F75F8E" w:rsidRDefault="00D45F13">
      <w:pPr>
        <w:pStyle w:val="a7"/>
        <w:ind w:left="0" w:firstLine="567"/>
        <w:contextualSpacing/>
      </w:pPr>
      <w:r>
        <w:rPr>
          <w:rStyle w:val="a3"/>
        </w:rPr>
        <w:t>2. Личный кабинет ученика</w:t>
      </w:r>
    </w:p>
    <w:p w:rsidR="00F75F8E" w:rsidRDefault="00D45F13">
      <w:pPr>
        <w:pStyle w:val="a7"/>
        <w:ind w:left="0" w:firstLine="567"/>
        <w:contextualSpacing/>
      </w:pPr>
      <w:r>
        <w:t>Начало работы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250825"/>
            <wp:effectExtent l="0" t="0" r="0" b="0"/>
            <wp:docPr id="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-8" t="-199" r="-8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42415" cy="695325"/>
            <wp:effectExtent l="0" t="0" r="0" b="0"/>
            <wp:docPr id="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 нажмите «Настройки». </w:t>
      </w:r>
    </w:p>
    <w:p w:rsidR="00F75F8E" w:rsidRDefault="00D45F13">
      <w:pPr>
        <w:pStyle w:val="a7"/>
        <w:ind w:left="0" w:firstLine="567"/>
        <w:contextualSpacing/>
      </w:pPr>
      <w:r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19450" cy="1773555"/>
            <wp:effectExtent l="0" t="0" r="0" b="0"/>
            <wp:docPr id="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1099" t="-25" r="-14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После прохождения по ссылке, в личном кабинете ученика появится запись о родителе (родителях).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55750" cy="1761490"/>
            <wp:effectExtent l="0" t="0" r="0" b="0"/>
            <wp:docPr id="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-31" t="-28" r="-31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Расписание занятий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F75F8E" w:rsidRDefault="00D45F13">
      <w:pPr>
        <w:pStyle w:val="a7"/>
        <w:ind w:left="0" w:firstLine="567"/>
        <w:contextualSpacing/>
      </w:pPr>
      <w:r>
        <w:t xml:space="preserve">Для создания курса необходимо нажать кнопку </w:t>
      </w:r>
      <w:r>
        <w:rPr>
          <w:noProof/>
          <w:lang w:eastAsia="ru-RU"/>
        </w:rPr>
        <w:drawing>
          <wp:inline distT="0" distB="0" distL="0" distR="0">
            <wp:extent cx="1018540" cy="356235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-55" t="44113" r="-55" b="9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в результате чего открывается форма:</w:t>
      </w:r>
    </w:p>
    <w:p w:rsidR="00F75F8E" w:rsidRDefault="00F75F8E">
      <w:pPr>
        <w:pStyle w:val="a7"/>
        <w:ind w:left="0" w:firstLine="567"/>
        <w:contextualSpacing/>
        <w:rPr>
          <w:sz w:val="24"/>
          <w:szCs w:val="24"/>
        </w:rPr>
      </w:pP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66080" cy="334391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>Данная форма предполагает выбор одного из двух вариантов курса: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1. Стандартный курс.</w:t>
      </w:r>
    </w:p>
    <w:p w:rsidR="00F75F8E" w:rsidRDefault="00D45F13">
      <w:pPr>
        <w:pStyle w:val="a7"/>
        <w:ind w:left="0" w:firstLine="567"/>
        <w:contextualSpacing/>
      </w:pPr>
      <w: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2. Индивидуальный курс.</w:t>
      </w:r>
    </w:p>
    <w:p w:rsidR="00F75F8E" w:rsidRDefault="00D45F13">
      <w:pPr>
        <w:pStyle w:val="a7"/>
        <w:ind w:left="0" w:firstLine="567"/>
        <w:contextualSpacing/>
      </w:pPr>
      <w: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F75F8E" w:rsidRDefault="00D45F13">
      <w:pPr>
        <w:pStyle w:val="a7"/>
        <w:ind w:left="0" w:firstLine="567"/>
        <w:contextualSpacing/>
      </w:pPr>
      <w:r>
        <w:t>После заполнения формы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43125" cy="361950"/>
            <wp:effectExtent l="0" t="0" r="0" b="0"/>
            <wp:docPr id="1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-34" t="-199" r="-34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Расписание представлено в виде таблицы.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92065" cy="2614295"/>
            <wp:effectExtent l="0" t="0" r="0" b="0"/>
            <wp:docPr id="1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-8" t="-16" r="-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>В формате отображения расписания на неделю таблица представляет собой набор учебных дней.</w:t>
      </w:r>
    </w:p>
    <w:p w:rsidR="00F75F8E" w:rsidRDefault="00D45F13">
      <w:pPr>
        <w:pStyle w:val="a7"/>
        <w:ind w:left="0" w:firstLine="567"/>
        <w:contextualSpacing/>
      </w:pPr>
      <w:r>
        <w:rPr>
          <w:noProof/>
          <w:lang w:eastAsia="ru-RU"/>
        </w:rPr>
        <w:drawing>
          <wp:inline distT="0" distB="0" distL="0" distR="0">
            <wp:extent cx="1476375" cy="457200"/>
            <wp:effectExtent l="0" t="0" r="0" b="0"/>
            <wp:docPr id="1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-49" t="-157" r="-49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Каждая ячейка содержит дату, перечень предметов, которые запланированы на указанную дату, номера уроков по ним.</w:t>
      </w:r>
    </w:p>
    <w:p w:rsidR="00F75F8E" w:rsidRDefault="00D45F13">
      <w:pPr>
        <w:pStyle w:val="a7"/>
        <w:ind w:left="0" w:firstLine="567"/>
        <w:contextualSpacing/>
      </w:pPr>
      <w:r>
        <w:t xml:space="preserve">При нажатии на выбранный урок </w:t>
      </w:r>
      <w:r>
        <w:rPr>
          <w:noProof/>
          <w:lang w:eastAsia="ru-RU"/>
        </w:rPr>
        <w:drawing>
          <wp:inline distT="0" distB="0" distL="0" distR="0">
            <wp:extent cx="581025" cy="161925"/>
            <wp:effectExtent l="0" t="0" r="0" b="0"/>
            <wp:docPr id="1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-124" t="-444" r="-124" b="-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 перейдете на страницу урока.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Дневник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Дневник позволяет следить за успеваемостью обучающегося. Здесь можно получить информацию об уже пройденных уроках и результатах прохождения тренировочных упражнений и задач.</w:t>
      </w:r>
    </w:p>
    <w:p w:rsidR="00F75F8E" w:rsidRDefault="00D45F13">
      <w:pPr>
        <w:pStyle w:val="a7"/>
        <w:ind w:left="0" w:firstLine="567"/>
        <w:contextualSpacing/>
      </w:pPr>
      <w: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Достижения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Раздел «Достижения» содержит статистическую информацию об успеваемости ученика в разрезе курса и предметов.</w:t>
      </w:r>
    </w:p>
    <w:p w:rsidR="00F75F8E" w:rsidRDefault="00D45F13">
      <w:pPr>
        <w:pStyle w:val="a7"/>
        <w:ind w:left="0" w:firstLine="567"/>
        <w:contextualSpacing/>
      </w:pPr>
      <w: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87595" cy="1475105"/>
            <wp:effectExtent l="0" t="0" r="0" b="0"/>
            <wp:docPr id="1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-13" t="-42" r="-13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 xml:space="preserve">Нажмите </w:t>
      </w:r>
      <w:r>
        <w:rPr>
          <w:noProof/>
          <w:lang w:eastAsia="ru-RU"/>
        </w:rPr>
        <w:drawing>
          <wp:inline distT="0" distB="0" distL="0" distR="0">
            <wp:extent cx="438150" cy="447675"/>
            <wp:effectExtent l="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-164" t="-161" r="-164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 Вы увидите дополнительную информацию: класс/ тему урока / результат / дата лучшего результата / типпройденных заданий/ результат / статус урока.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Уведомления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 разделе отображаются актуальные оповещения, уведомления, напоминания, календарные заметки, события.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37455" cy="1456055"/>
            <wp:effectExtent l="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-11" t="-37" r="-11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Нажмите на прямоугольник сообщения, чтобы увидеть подробный текст.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Избранное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65955" cy="3419475"/>
            <wp:effectExtent l="0" t="0" r="0" b="0"/>
            <wp:docPr id="1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-11" t="-14" r="-11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 xml:space="preserve">Для быстрого поиска или удобного просмотра предусмотрены фильтры по </w:t>
      </w:r>
      <w:r>
        <w:lastRenderedPageBreak/>
        <w:t>классу и предмету. Можно использовать как один фильтр, так и сочетание обоих фильтров.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Заметки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 разделе находятся записи, ссылки, пометки, интересная и полезная информация, которую ученик хочет сохранить.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89600" cy="1708150"/>
            <wp:effectExtent l="0" t="0" r="0" b="0"/>
            <wp:docPr id="1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-8" t="-27" r="-8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F75F8E" w:rsidRDefault="00D45F13">
      <w:pPr>
        <w:pStyle w:val="a7"/>
        <w:ind w:left="0" w:firstLine="567"/>
        <w:contextualSpacing/>
      </w:pPr>
      <w:r>
        <w:rPr>
          <w:rStyle w:val="a3"/>
        </w:rPr>
        <w:t>3. Личный кабинет учителя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250" cy="243840"/>
            <wp:effectExtent l="0" t="0" r="0" b="0"/>
            <wp:docPr id="1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-8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дата рождения.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0825" cy="685800"/>
            <wp:effectExtent l="0" t="0" r="0" b="0"/>
            <wp:docPr id="2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7"/>
        <w:ind w:left="0" w:firstLine="567"/>
        <w:contextualSpacing/>
        <w:rPr>
          <w:color w:val="545454"/>
          <w:u w:val="single"/>
        </w:rPr>
      </w:pPr>
      <w:r>
        <w:t>Ученики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00200" cy="352425"/>
            <wp:effectExtent l="0" t="0" r="0" b="0"/>
            <wp:docPr id="2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-45" t="-204" r="-45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При нажатии кнопки «Пригласить учеников» Система сформирует ссылку, по который нужно пройти зарегистрированным на портале ученикам.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17770" cy="18688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-12" t="-32" r="-1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После прохождения учениками по ссылке, в разделе «Уведомления» появится соответствующее сообщение.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76290" cy="23691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-11" t="-26" r="1113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63260" cy="2092325"/>
            <wp:effectExtent l="0" t="0" r="0" b="0"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-10" t="-28" r="-10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После этого, как привязка учеников будет подтверждена.</w:t>
      </w:r>
    </w:p>
    <w:p w:rsidR="00F75F8E" w:rsidRDefault="00D45F13">
      <w:pPr>
        <w:pStyle w:val="a7"/>
        <w:ind w:left="0" w:firstLine="567"/>
        <w:contextualSpacing/>
        <w:rPr>
          <w:color w:val="545454"/>
          <w:u w:val="single"/>
        </w:rPr>
      </w:pPr>
      <w:r>
        <w:rPr>
          <w:b/>
          <w:bCs/>
        </w:rPr>
        <w:t>Задания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Раздел «Задания» позволяет назначать привязанным ученикам задания.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-53" t="-222" r="-53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>При нажатии кнопки «Добавить задание» открывается форма для выбора задания и назначения его ученику.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73905" cy="4752340"/>
            <wp:effectExtent l="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-13" t="-12" r="-13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F75F8E" w:rsidRDefault="00D45F13">
      <w:pPr>
        <w:pStyle w:val="a7"/>
        <w:ind w:left="0" w:firstLine="567"/>
        <w:contextualSpacing/>
      </w:pPr>
      <w:r>
        <w:rPr>
          <w:rStyle w:val="a3"/>
        </w:rPr>
        <w:t>4. Личный кабинет родителя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6455" cy="304800"/>
            <wp:effectExtent l="0" t="0" r="0" b="0"/>
            <wp:docPr id="2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19860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11910" cy="591185"/>
            <wp:effectExtent l="0" t="0" r="0" b="0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7"/>
        <w:ind w:left="0" w:firstLine="567"/>
        <w:contextualSpacing/>
        <w:rPr>
          <w:color w:val="545454"/>
          <w:u w:val="single"/>
        </w:rPr>
      </w:pPr>
      <w:r>
        <w:t>Дети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866900" cy="542925"/>
            <wp:effectExtent l="0" t="0" r="0" b="0"/>
            <wp:docPr id="2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-39" t="-133" r="-39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76475" cy="276225"/>
            <wp:effectExtent l="0" t="0" r="0" b="0"/>
            <wp:docPr id="3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-32" t="-261" r="-3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43475" cy="1278890"/>
            <wp:effectExtent l="0" t="0" r="0" b="0"/>
            <wp:docPr id="3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-12" t="-46" r="-12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97400" cy="2985135"/>
            <wp:effectExtent l="0" t="0" r="0" b="0"/>
            <wp:docPr id="3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74895" cy="1957705"/>
            <wp:effectExtent l="0" t="0" r="0" b="0"/>
            <wp:docPr id="3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F75F8E" w:rsidRDefault="00D45F13">
      <w:pPr>
        <w:pStyle w:val="a7"/>
        <w:ind w:left="0" w:firstLine="567"/>
        <w:contextualSpacing/>
      </w:pPr>
      <w:r>
        <w:rPr>
          <w:rStyle w:val="a3"/>
        </w:rPr>
        <w:t>5. Быстрый поиск по сайту</w:t>
      </w:r>
    </w:p>
    <w:p w:rsidR="00F75F8E" w:rsidRDefault="00D45F13">
      <w:pPr>
        <w:pStyle w:val="a7"/>
        <w:ind w:left="0" w:firstLine="567"/>
        <w:contextualSpacing/>
      </w:pPr>
      <w:r>
        <w:t>Для удобства пользователей разработан универсальный расширенный поиск.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69560" cy="433705"/>
            <wp:effectExtent l="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-10" t="-122" r="-10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Для быстрого поиска предусмотрена конкретизация поискового запроса. Для этого используется выпадающее меню.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7500" cy="1402080"/>
            <wp:effectExtent l="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-20" t="-41" r="-20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Выбрав категорию для поиска, система предложит Вам ввести поисковый запрос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4010" cy="1235075"/>
            <wp:effectExtent l="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l="-8" t="-33" r="-8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Результаты поиска формируются на отдельной странице.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94935" cy="2935605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  <w:sectPr w:rsidR="00F75F8E">
          <w:footerReference w:type="default" r:id="rId7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260985</wp:posOffset>
            </wp:positionV>
            <wp:extent cx="1466215" cy="2019300"/>
            <wp:effectExtent l="0" t="0" r="0" b="0"/>
            <wp:wrapSquare wrapText="largest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 l="-20" t="-15" r="-2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левом блоке можно уточнить запрос и сузить выдачу.</w:t>
      </w:r>
    </w:p>
    <w:p w:rsidR="00F75F8E" w:rsidRDefault="00D45F13">
      <w:pPr>
        <w:pStyle w:val="11"/>
        <w:tabs>
          <w:tab w:val="left" w:pos="1650"/>
        </w:tabs>
        <w:ind w:left="0"/>
        <w:contextualSpacing/>
        <w:jc w:val="center"/>
        <w:rPr>
          <w:sz w:val="25"/>
        </w:rPr>
      </w:pPr>
      <w:r>
        <w:lastRenderedPageBreak/>
        <w:t>6. ИНТЕРНЕТ-РЕСУРСЫ ПО УЧЕБНЫМ ПРЕДМЕТАМ</w:t>
      </w:r>
    </w:p>
    <w:p w:rsidR="00F75F8E" w:rsidRDefault="00F75F8E">
      <w:pPr>
        <w:pStyle w:val="11"/>
        <w:tabs>
          <w:tab w:val="left" w:pos="1650"/>
        </w:tabs>
        <w:ind w:left="0"/>
        <w:contextualSpacing/>
        <w:jc w:val="both"/>
        <w:rPr>
          <w:sz w:val="25"/>
        </w:rPr>
      </w:pP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rPr>
          <w:b/>
          <w:bCs/>
        </w:rPr>
        <w:t>По русскому языку и литературе: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http://www.ruscorpora.ru – Национальный корпус русского языка – информационно-справочная система, основанная на собрании русских текстов  в электронной форме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http://etymolog.ruslang.ru /– Этимология и история русского языка www.mapryal.org/ – МАПРЯЛ – международная ассоциация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www.feb-web.ru/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http://philology.ruslibrary.ru – Электронная библиотека специальной филологической литературы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www.gumer.info/bibliotek_Buks/Literat/Index_Lit.php / – Электронная библиотека Гумер. Литературоведение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http://magazines.russ.ru/</w:t>
      </w:r>
      <w:r>
        <w:tab/>
        <w:t>– Журнальный зал – литературно- художественные и гуманитарные русские журналы, выходящие в России и за рубежом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http://lib.prosv.ru      –   «Школьная   библиотека»   –   проект  издательства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«Просвещение» – вся школьная программа по литературе на одном сайте http://bibliotekar.ru/pisateli/index.htm/  –  «Библиотекарь.Ру»  – электронная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библиотека нехудожественной литературы по русской и мировой истории, искусству, культуре. Великие писатели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www.licey.net/lit/poet20 / – В.П. Крючков «Русская поэзия 20 века»: www.gutov.ru/lifshitz/texts/ocherk/ork-sod.htm / – М. Лифшиц «Очерки русской культуры»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http://www.hi-edu.ru/e-books/xbook107/01/index.html?part-005.htm/</w:t>
      </w:r>
      <w:r>
        <w:tab/>
        <w:t>–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Н.С. Валгина. Современный русский язык: электронный учебник http://rus.1september.ru  /  –  Электронная  версия  газеты  «Русский  язык».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Сайт для учителей «Я иду на урок русского языка»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http://lit.1september.ru / – Электронная версия газеты «Литература». Сайт для учителей «Я иду на урок литературы»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http://festival.1september.ru/subjects/8</w:t>
      </w:r>
      <w:r>
        <w:tab/>
        <w:t>– Фестиваль педагогических идей</w:t>
      </w:r>
    </w:p>
    <w:p w:rsidR="00F75F8E" w:rsidRDefault="00D45F13">
      <w:pPr>
        <w:pStyle w:val="a7"/>
        <w:ind w:left="0" w:firstLine="567"/>
        <w:contextualSpacing/>
        <w:rPr>
          <w:sz w:val="25"/>
        </w:rPr>
        <w:sectPr w:rsidR="00F75F8E">
          <w:footerReference w:type="default" r:id="rId7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«Открытый урок». Преподавание русского языка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lastRenderedPageBreak/>
        <w:t>http://festival.1september.ru/subjects/9</w:t>
      </w:r>
      <w:r>
        <w:tab/>
        <w:t>– Фестиваль педагогических идей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«Открытый урок». Преподавание литературы http://www.edu.ru/modules.php?op=modload&amp;name=Web_Links&amp;file=index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&amp;l_op=viewlink&amp;cid=299&amp;fids[]=279 / – Каталог образовательных ресурсов по русскому языку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www.edu.ru/modules.php?op=modload&amp;name=Web_Links&amp;file=index&amp;l_op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=viewlin... –  Каталог образовательных ресурсов по литературе http://litera.edu.ru/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Коллекция: русская и зарубежная литература для школы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http://window.edu.ru/window/catalog?p_rubr=2.1.21/ – Ресурсы по русскому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языку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http://window.edu.ru/window/catalog?p_rubr=2.1.10/</w:t>
      </w:r>
      <w:r>
        <w:tab/>
        <w:t>–</w:t>
      </w:r>
      <w:r>
        <w:tab/>
        <w:t>Ресурсы</w:t>
      </w:r>
      <w:r>
        <w:tab/>
        <w:t>по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литературе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http://school-collection.edu.ru/catalog/rubr/8f5d7210-86a6-11da-a72b- 0800200c9a66/15577/?/ – Русский язык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http://school-collection.edu.ru/catalog/rubr/8f5d7210-86a6-11da-a72b- 0800200c9a66/16038/?&amp;sort / – Литература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www.uchportal.ru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www.Ucheba.com/</w:t>
      </w:r>
      <w:r>
        <w:tab/>
        <w:t>–</w:t>
      </w:r>
      <w:r>
        <w:tab/>
        <w:t>Образовательный</w:t>
      </w:r>
      <w:r>
        <w:tab/>
        <w:t>портал</w:t>
      </w:r>
      <w:r>
        <w:tab/>
        <w:t>«Учеба»:</w:t>
      </w:r>
      <w:r>
        <w:tab/>
        <w:t>«Уроки» (www.uroki.ru), «Методики» (www.metodiki.ru), «Пособия» (www.posobie.ru)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www.pedved.ucoz.ru/</w:t>
      </w:r>
      <w:r>
        <w:tab/>
        <w:t>– Образовательный сайт «PedVeD» – помощь учителю-словеснику, студенту-филологу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http://www.portal-slovo.ru/philology / – Филология на портале «Слово» (Русский язык; литература; риторика; методика преподавания)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 w:rsidRPr="00D45F13">
        <w:rPr>
          <w:lang w:val="en-US"/>
        </w:rPr>
        <w:t xml:space="preserve">www.uroki.net/docrus.htm / – </w:t>
      </w:r>
      <w:r>
        <w:t>Сайт</w:t>
      </w:r>
      <w:r w:rsidRPr="00D45F13">
        <w:rPr>
          <w:lang w:val="en-US"/>
        </w:rPr>
        <w:t xml:space="preserve"> «Uroki.net». </w:t>
      </w:r>
      <w:r>
        <w:t>Для учителя 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>
        <w:tab/>
        <w:t>/</w:t>
      </w:r>
      <w:r>
        <w:tab/>
        <w:t>–</w:t>
      </w:r>
      <w:r>
        <w:tab/>
        <w:t>Российский образовательный портал. Сборник методических разработок для школы по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русскому языку и литературе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www.a4format.ru/  –   Виртуальная   библиотека   «Урок   в   формате   a4».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Русская литература XVIII–XX веков (для презентаций, уроков и ЕГЭ) www.metodkabinet.eu/PO/PO_menu_RussYaz.html/</w:t>
      </w:r>
      <w:r>
        <w:tab/>
        <w:t>–         Проект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«Методкабинет». Учителю русского языка и литературы (www.metodkabinet.eu/PO/PO_menu_Litera.html)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www.it-n.ru/communities.aspx?cat_no=2168&amp;tmpl=com – Сеть творческих учителей. Информационные технологии на уроках русского языка и  литературы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http://school.iot.ru/ – Интернет-обучение. Сайт методической поддержки учителей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 xml:space="preserve">http://slovesnikural.narod.ru / – Уральское отделение Российской академии образования. Институт филологических исследований и образовательных </w:t>
      </w:r>
      <w:r>
        <w:lastRenderedPageBreak/>
        <w:t>стратегий «Словесник»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http://infoteka.intergu.ru/index.asp?main=res#/</w:t>
      </w:r>
      <w:r>
        <w:tab/>
        <w:t>– Инфотека методических материалов по литературе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http://person.edu.ru/default.asp?ob_no=2465</w:t>
      </w:r>
      <w:r>
        <w:tab/>
        <w:t>/</w:t>
      </w:r>
      <w:r>
        <w:tab/>
        <w:t>–</w:t>
      </w:r>
      <w:r>
        <w:tab/>
        <w:t>Учительские</w:t>
      </w:r>
      <w:r>
        <w:tab/>
        <w:t>находки: конкурс методических разработок для школы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http://www.wiki.vladimir.i-edu.ru/ – Сообщество учителей-словесников http://uchitel.cuba-vision.com/index.asp/</w:t>
      </w:r>
      <w:r>
        <w:tab/>
        <w:t>– Образовательный сайт учителя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русского</w:t>
      </w:r>
      <w:r>
        <w:tab/>
        <w:t>языка</w:t>
      </w:r>
      <w:r>
        <w:tab/>
        <w:t>и</w:t>
      </w:r>
      <w:r>
        <w:tab/>
        <w:t>литературы</w:t>
      </w:r>
      <w:r>
        <w:tab/>
        <w:t>Р.М.</w:t>
      </w:r>
      <w:r>
        <w:tab/>
        <w:t>Леонтьевой</w:t>
      </w:r>
      <w:r>
        <w:tab/>
        <w:t>(разработки</w:t>
      </w:r>
      <w:r>
        <w:tab/>
        <w:t>уроков, презентации, интерактивные тесты)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bCs/>
        </w:rPr>
        <w:t>По иностранному языку: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https://www.adme.ru/zhizn-nauka/150-poleznyh-ssylok-dlya- samostoyatelnogo-izucheniya-anglijskogo-1229910/</w:t>
      </w:r>
      <w:r>
        <w:tab/>
        <w:t>–</w:t>
      </w:r>
      <w:r>
        <w:tab/>
        <w:t>150</w:t>
      </w:r>
      <w:r>
        <w:tab/>
        <w:t>ссылок</w:t>
      </w:r>
      <w:r>
        <w:tab/>
        <w:t>для самостоятельного изучения английского языка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https://www.adme.ru/zhizn-nauka/govorim-po-nemecki-30-sajtov-v-pomosch- 1084560/ – 30 ссылок для самостоятельного изучения немецкого языка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bCs/>
        </w:rPr>
        <w:t>По математике, физике и информатике:</w:t>
      </w:r>
    </w:p>
    <w:p w:rsidR="00F75F8E" w:rsidRDefault="00D45F13">
      <w:pPr>
        <w:pStyle w:val="a7"/>
        <w:ind w:left="0" w:firstLine="567"/>
        <w:contextualSpacing/>
      </w:pPr>
      <w:r>
        <w:t>https://interneturok.ru/ https://ege.sdamgia.ru/ – решу ЕГЭ https://oge.sdamgia.ru/ – решу ОГЭ http://fipi.ru/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rPr>
          <w:b/>
          <w:bCs/>
        </w:rPr>
        <w:t>по математике: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http://zadachi.mccme.ru – задачи по геометрии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http://Uztest.ru/ – простая платформа для учителей математики http://www.bymath.net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rPr>
          <w:b/>
          <w:bCs/>
        </w:rPr>
        <w:t>по физике: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http://www.virtulab.net/ – виртуальные лабораторные работы http://lbz.ru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http://www.fizika.ru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http://www.physics.ru Открытый колледж: Физика по информатике: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для любого языка программирования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http://pascalabc.net – онлайн система программирования Pascal ABCNET http://www.problems.ru</w:t>
      </w:r>
      <w:r>
        <w:tab/>
        <w:t>–</w:t>
      </w:r>
      <w:r>
        <w:tab/>
        <w:t>задачи</w:t>
      </w:r>
      <w:r>
        <w:tab/>
        <w:t>по</w:t>
      </w:r>
      <w:r>
        <w:tab/>
        <w:t>информатике</w:t>
      </w:r>
      <w:r>
        <w:tab/>
        <w:t>(интернет-проект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«Задачи»:</w:t>
      </w:r>
      <w:r>
        <w:tab/>
        <w:t>помощь</w:t>
      </w:r>
      <w:r>
        <w:tab/>
        <w:t>при</w:t>
      </w:r>
      <w:r>
        <w:tab/>
        <w:t>подготовкеуроков,</w:t>
      </w:r>
      <w:r>
        <w:tab/>
        <w:t>кружковых</w:t>
      </w:r>
      <w:r>
        <w:tab/>
        <w:t>и факультативных занятий)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http://kpolyakov.narod.ru – сайт учителя информатики, автора учебников Ю.К.Полякова, методические материалы для учителя</w:t>
      </w:r>
    </w:p>
    <w:p w:rsidR="00F75F8E" w:rsidRDefault="00D45F13">
      <w:pPr>
        <w:pStyle w:val="a7"/>
        <w:ind w:left="0" w:firstLine="567"/>
        <w:contextualSpacing/>
        <w:rPr>
          <w:i/>
        </w:rPr>
      </w:pPr>
      <w:r>
        <w:rPr>
          <w:b/>
          <w:bCs/>
        </w:rPr>
        <w:t>По истории и обществознанию:</w:t>
      </w:r>
    </w:p>
    <w:p w:rsidR="00F75F8E" w:rsidRDefault="00D45F13">
      <w:pPr>
        <w:pStyle w:val="a7"/>
        <w:ind w:left="0" w:firstLine="567"/>
        <w:contextualSpacing/>
        <w:rPr>
          <w:i/>
        </w:rPr>
      </w:pPr>
      <w:r>
        <w:t>http://www.fipi.ru/</w:t>
      </w:r>
      <w:r>
        <w:tab/>
        <w:t>–</w:t>
      </w:r>
      <w:r>
        <w:tab/>
        <w:t>Сайт</w:t>
      </w:r>
      <w:r>
        <w:tab/>
        <w:t>Федерального</w:t>
      </w:r>
      <w:r>
        <w:tab/>
        <w:t>института</w:t>
      </w:r>
      <w:r>
        <w:tab/>
        <w:t>педагогических измерений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 политологическое образование»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lastRenderedPageBreak/>
        <w:t>http://www.auditorium.ru</w:t>
      </w:r>
      <w:r>
        <w:tab/>
        <w:t>–</w:t>
      </w:r>
      <w:r>
        <w:tab/>
        <w:t>Информационно-образовательный</w:t>
      </w:r>
      <w:r>
        <w:tab/>
        <w:t>портал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«Гуманитарные науки»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http://www.tuad.nsk.ru/history</w:t>
      </w:r>
      <w:r>
        <w:tab/>
        <w:t>– История России http://www.historymiH.com/ – История России http://www.praviteli.narod.ru – Правители России и СССР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http://his.lseDtember.m/urok/indeks.phD?subiektID=100030 – Материалы газеты «История»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http://his.1september.ru – Тематические коллекции по истории Единой коллекции ЦОР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http://standart.edu.ru/ – Сайт «Новый стандарт общего образования» http://www.fipi.ru/ – Сайт Федерального института педагогических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измерений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http://www.ege.edu.ru/ru/</w:t>
      </w:r>
      <w:r>
        <w:tab/>
        <w:t>–</w:t>
      </w:r>
      <w:r>
        <w:tab/>
        <w:t>официальный</w:t>
      </w:r>
      <w:r>
        <w:tab/>
        <w:t>информационный</w:t>
      </w:r>
      <w:r>
        <w:tab/>
        <w:t>портал единого государственного экзамена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http://www.edu.ru – Портал «Российское образование» 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политологическое образование»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http://his.lseDtember.m/urok/indeks.phD?subiektID=100030</w:t>
      </w:r>
      <w:r>
        <w:tab/>
        <w:t>–</w:t>
      </w:r>
      <w:r>
        <w:tab/>
        <w:t>Материалы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газеты «История»</w:t>
      </w:r>
    </w:p>
    <w:p w:rsidR="00F75F8E" w:rsidRDefault="00D45F13">
      <w:pPr>
        <w:pStyle w:val="a7"/>
        <w:ind w:left="0" w:firstLine="567"/>
        <w:contextualSpacing/>
        <w:rPr>
          <w:i/>
        </w:rPr>
      </w:pPr>
      <w:r>
        <w:rPr>
          <w:b/>
          <w:bCs/>
        </w:rPr>
        <w:t>По биологии: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PaleontologyLib.ru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палеоклиматология, палеоэкология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Genetiku.ru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AnFiz.ru – Внеурочная проектная деятельность как средство формирования естественнонаучной грамотности обучающихся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rPr>
          <w:b/>
          <w:bCs/>
        </w:rPr>
        <w:t>по ботанике: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PlantLife.ru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 xml:space="preserve">Gribochek.su – Библиотека о грибах Виды съедобных и ядовитых грибов. Химический состав. Усвояемость и диетические свойства грибов. Сбор и </w:t>
      </w:r>
      <w:r>
        <w:lastRenderedPageBreak/>
        <w:t>санитарная экспертиза грибов. Способы хранения. Кулинарные рецепты приготовления грибов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VoLiMo.ru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FlowerLib.ru – Библиотека по цветоводству и ландшафтному дизайну Техника выращивания цветочных растений. 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Cvetovodstvo.su – Энциклопедия цветов и комнатных растений Dendrology.ru – Лесная библиотека: сведения по лесоведению,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BerryLib.ru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AgroLib.ru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по зоологии: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AnimalKingdom.su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Paukoobraznye.ru – Паукообразные. Статьи и книги о паукообразных: определение видов, жизнь и развитие, строение, современные исследования, открытие новых видов, происхождение и эволюция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InsectaLib.ru – Насекомые. Статьи и книги по энтомологии: современные исследования, описания видов, эволюция, строение, бионика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Paseka.su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ButterflyLib.ru – Бабочки. Статьи и книги о чешуекрылых: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Ornithology.su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Herpeton.ru – Герпетология. Библиотека о земноводных и пресмыкающихся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 xml:space="preserve">AquaLib.ru – Подводные обитатели. Книги и статьи по гидробиологии </w:t>
      </w:r>
      <w:r>
        <w:lastRenderedPageBreak/>
        <w:t>Ribovodstvo.com – Библиотека по рыбоводству. Статьи и книги о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AquariumLib.ru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UdimRibu.ru – Библиотека рыболова. Книги о рыбалке и промышленном рыболовстве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HuntLib.ru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Mur-r.ru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по медицине: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GeLib.ru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Sohmet.ru – Библиотека по медицине. Книги и статьи о научной и практической деятельности по сохранению и укреплению здоровья людей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M-Sestra.ru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PharmacologyLib.ru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rPr>
          <w:b/>
          <w:bCs/>
        </w:rPr>
        <w:t>По химии: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https://infourok.ru/videouroki/himija https://videouroki.net/video/himiya/10-class/himiya-10-klass-fgos/ https://resh.edu.ru/subject/29/10/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https://www.youtube.com/playlist?list=PLvtJKssE5NrhfUV8Ndel0XKUArInS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r88P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https://yandex.ru/video/preview/?filmId=2126022719302458577&amp;noreask=1&amp;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parent-reqid=1584644642402337-46692736306971565400169-sas3-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6056&amp;path=wizard&amp;text=видеоуроки+по+химии+11+класс+габриелян+полный+ курс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https://infourok.ru/videouroki/himija https://interneturok.ru/subject/chemistry/class/11 https://znaika.ru/catalog/11-klass/chemistry https://4ege.ru/video-himiya/ https://www.tutoronline.ru/online-uroki-</w:t>
      </w:r>
      <w:r>
        <w:lastRenderedPageBreak/>
        <w:t>himiya/11-klass</w:t>
      </w:r>
    </w:p>
    <w:p w:rsidR="00F75F8E" w:rsidRDefault="00D45F13">
      <w:pPr>
        <w:pStyle w:val="a7"/>
        <w:ind w:left="0" w:firstLine="567"/>
        <w:contextualSpacing/>
        <w:rPr>
          <w:i/>
        </w:rPr>
      </w:pPr>
      <w:r>
        <w:rPr>
          <w:b/>
          <w:bCs/>
        </w:rPr>
        <w:t>По географии: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https://resh.edu.ru/subject/4/ http://www.edu.ru https://foxford.ru/ https://stepik.org/catalog?tag=20521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https://www.youtube.com/user/KhanAcademyRussian/featured https://www.krugosvet.ru/enc/geografiya http://geoman.ru/geography/info/index.shtml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http://www.geo-sfera.info/index/0-43 http://www.resolventa.ru/demo/geo/demogeo.htm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rPr>
          <w:b/>
          <w:bCs/>
        </w:rPr>
        <w:t>Информационно-образовательная база ГКОУ РД «Республиканский центр дистанционного обучения детей-инвалидов»</w:t>
      </w:r>
      <w:r>
        <w:t xml:space="preserve"> по различным предметам для использования в ДО педагогами и учащимися по адресу: http://dagrcdo.ru/?p=3327 </w:t>
      </w:r>
    </w:p>
    <w:p w:rsidR="00F75F8E" w:rsidRDefault="00D45F13">
      <w:pPr>
        <w:pStyle w:val="a7"/>
        <w:ind w:left="0" w:firstLine="567"/>
        <w:contextualSpacing/>
        <w:rPr>
          <w:i/>
        </w:rPr>
      </w:pPr>
      <w:r>
        <w:rPr>
          <w:b/>
          <w:bCs/>
        </w:rPr>
        <w:t>Список полезных детских ресурсов: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Ресурс    tatarovo.ru    содержит     обширную     подборку     аудиофайлов с различными звуками: музыкальные инструменты, птицы, транспорт, насекомые, бытовые приборы, природа, люди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viki.rdf.ru – база, содержащая электронные презентации и клипы для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детей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http://www.kinder.ru/default.htm –</w:t>
      </w:r>
      <w:r>
        <w:tab/>
        <w:t>Каталог</w:t>
      </w:r>
      <w:r>
        <w:tab/>
        <w:t>детских</w:t>
      </w:r>
      <w:r>
        <w:tab/>
        <w:t>ресурсов</w:t>
      </w:r>
      <w:r>
        <w:tab/>
        <w:t>Киндер.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сказок как современных авторов, так и классиков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http://www.skazochki.narod.ru/index_flash.html –</w:t>
      </w:r>
      <w:r>
        <w:tab/>
        <w:t>Сайт</w:t>
      </w:r>
      <w:r>
        <w:tab/>
        <w:t>«Детский мир». Детские песни, сказки, мультфильмы, загадки и др.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http://www.cofe.ru/read-ka –  Детский  сказочный   журнал   «Почитай- 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http://www.biblioguide.ru/ – BiblioГид: путеводитель по детским книжкам http://www.kostyor.ru/archives.html – Сайт школьного журнала «Костѐр» http://playroom.com.ru –</w:t>
      </w:r>
      <w:r>
        <w:tab/>
        <w:t>Детская</w:t>
      </w:r>
      <w:r>
        <w:tab/>
        <w:t>игровая</w:t>
      </w:r>
      <w:r>
        <w:tab/>
        <w:t>комната.</w:t>
      </w:r>
      <w:r>
        <w:tab/>
        <w:t>Множество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http://beautiful-all.narod.ru/deti/deti.html – Каталог полезных детских ресурсов. На сайте собрано множество материалов как с русскоязычного, так и с англоязычного Интернета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lastRenderedPageBreak/>
        <w:t>http://cat-gallery.narod.ru/kids/ – Ребятам о котятах. Для детей и родителей, которые очень любят кошек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http://www.maciki.com/ – На сайте детские песенки, сказки, потешки и прибаутки, загадки, скороговорки, колыбельные песенки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http://potomy.ru/ – Сайт, на котором можно найти множество ответов на разные детские вопросы</w:t>
      </w:r>
    </w:p>
    <w:sectPr w:rsidR="00F75F8E" w:rsidSect="00F75F8E">
      <w:footerReference w:type="default" r:id="rId75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3CD7" w:rsidRDefault="00F33CD7" w:rsidP="00F75F8E">
      <w:r>
        <w:separator/>
      </w:r>
    </w:p>
  </w:endnote>
  <w:endnote w:type="continuationSeparator" w:id="0">
    <w:p w:rsidR="00F33CD7" w:rsidRDefault="00F33CD7" w:rsidP="00F75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5248CD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5248CD">
      <w:rPr>
        <w:noProof/>
        <w:sz w:val="24"/>
        <w:szCs w:val="24"/>
      </w:rPr>
      <w:t>22</w:t>
    </w:r>
    <w:r>
      <w:rPr>
        <w:sz w:val="24"/>
        <w:szCs w:val="24"/>
      </w:rPr>
      <w:fldChar w:fldCharType="end"/>
    </w: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5248CD">
      <w:rPr>
        <w:noProof/>
        <w:sz w:val="24"/>
        <w:szCs w:val="24"/>
      </w:rPr>
      <w:t>24</w:t>
    </w:r>
    <w:r>
      <w:rPr>
        <w:sz w:val="24"/>
        <w:szCs w:val="24"/>
      </w:rPr>
      <w:fldChar w:fldCharType="end"/>
    </w: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5248CD">
      <w:rPr>
        <w:noProof/>
        <w:sz w:val="24"/>
        <w:szCs w:val="24"/>
      </w:rPr>
      <w:t>37</w:t>
    </w:r>
    <w:r>
      <w:rPr>
        <w:sz w:val="24"/>
        <w:szCs w:val="24"/>
      </w:rPr>
      <w:fldChar w:fldCharType="end"/>
    </w: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5248CD">
      <w:rPr>
        <w:noProof/>
        <w:sz w:val="24"/>
        <w:szCs w:val="24"/>
      </w:rPr>
      <w:t>44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5248CD">
      <w:rPr>
        <w:noProof/>
        <w:sz w:val="24"/>
        <w:szCs w:val="24"/>
      </w:rPr>
      <w:t>3</w:t>
    </w:r>
    <w:r>
      <w:rPr>
        <w:sz w:val="24"/>
        <w:szCs w:val="24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5248CD">
      <w:rPr>
        <w:noProof/>
        <w:sz w:val="24"/>
        <w:szCs w:val="24"/>
      </w:rPr>
      <w:t>12</w:t>
    </w:r>
    <w:r>
      <w:rPr>
        <w:sz w:val="24"/>
        <w:szCs w:val="24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5248CD">
      <w:rPr>
        <w:noProof/>
        <w:sz w:val="24"/>
        <w:szCs w:val="24"/>
      </w:rPr>
      <w:t>13</w:t>
    </w:r>
    <w:r>
      <w:rPr>
        <w:sz w:val="24"/>
        <w:szCs w:val="24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5248CD">
      <w:rPr>
        <w:noProof/>
        <w:sz w:val="24"/>
        <w:szCs w:val="24"/>
      </w:rPr>
      <w:t>15</w:t>
    </w:r>
    <w:r>
      <w:rPr>
        <w:sz w:val="24"/>
        <w:szCs w:val="24"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5248CD">
      <w:rPr>
        <w:noProof/>
        <w:sz w:val="24"/>
        <w:szCs w:val="24"/>
      </w:rPr>
      <w:t>16</w:t>
    </w:r>
    <w:r>
      <w:rPr>
        <w:sz w:val="24"/>
        <w:szCs w:val="24"/>
      </w:rP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5248CD">
      <w:rPr>
        <w:noProof/>
        <w:sz w:val="24"/>
        <w:szCs w:val="24"/>
      </w:rPr>
      <w:t>17</w:t>
    </w:r>
    <w:r>
      <w:rPr>
        <w:sz w:val="24"/>
        <w:szCs w:val="24"/>
      </w:rP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5248CD">
      <w:rPr>
        <w:noProof/>
        <w:sz w:val="24"/>
        <w:szCs w:val="24"/>
      </w:rPr>
      <w:t>19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3CD7" w:rsidRDefault="00F33CD7" w:rsidP="00F75F8E">
      <w:r>
        <w:separator/>
      </w:r>
    </w:p>
  </w:footnote>
  <w:footnote w:type="continuationSeparator" w:id="0">
    <w:p w:rsidR="00F33CD7" w:rsidRDefault="00F33CD7" w:rsidP="00F75F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 w15:restartNumberingAfterBreak="0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 w15:restartNumberingAfterBreak="0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F8E"/>
    <w:rsid w:val="00090131"/>
    <w:rsid w:val="005248CD"/>
    <w:rsid w:val="00AC00E4"/>
    <w:rsid w:val="00BD4609"/>
    <w:rsid w:val="00CF43BD"/>
    <w:rsid w:val="00D45F13"/>
    <w:rsid w:val="00F33CD7"/>
    <w:rsid w:val="00F7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401A10-B0B4-425B-B5AF-D5EE34524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1">
    <w:name w:val="Заголовок1"/>
    <w:basedOn w:val="a"/>
    <w:next w:val="a7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8">
    <w:name w:val="List"/>
    <w:basedOn w:val="a7"/>
    <w:rsid w:val="00F75F8E"/>
    <w:rPr>
      <w:rFonts w:cs="Arial"/>
    </w:rPr>
  </w:style>
  <w:style w:type="paragraph" w:customStyle="1" w:styleId="10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a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b">
    <w:name w:val="Верхний и нижний колонтитулы"/>
    <w:basedOn w:val="a"/>
    <w:qFormat/>
    <w:rsid w:val="00F75F8E"/>
  </w:style>
  <w:style w:type="paragraph" w:customStyle="1" w:styleId="12">
    <w:name w:val="Нижний колонтитул1"/>
    <w:basedOn w:val="ab"/>
    <w:rsid w:val="00F75F8E"/>
  </w:style>
  <w:style w:type="paragraph" w:customStyle="1" w:styleId="ac">
    <w:name w:val="Содержимое врезки"/>
    <w:basedOn w:val="a"/>
    <w:qFormat/>
    <w:rsid w:val="00F75F8E"/>
  </w:style>
  <w:style w:type="paragraph" w:styleId="ad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e">
    <w:name w:val="Содержимое таблицы"/>
    <w:basedOn w:val="a"/>
    <w:qFormat/>
    <w:rsid w:val="00F75F8E"/>
    <w:pPr>
      <w:suppressLineNumbers/>
    </w:pPr>
  </w:style>
  <w:style w:type="paragraph" w:styleId="af">
    <w:name w:val="Title"/>
    <w:basedOn w:val="1"/>
    <w:next w:val="a7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3">
    <w:name w:val="Указатель1"/>
    <w:basedOn w:val="1"/>
    <w:rsid w:val="00F75F8E"/>
    <w:pPr>
      <w:suppressLineNumbers/>
    </w:pPr>
    <w:rPr>
      <w:b/>
      <w:bCs/>
      <w:sz w:val="32"/>
      <w:szCs w:val="32"/>
    </w:rPr>
  </w:style>
  <w:style w:type="paragraph" w:customStyle="1" w:styleId="14">
    <w:name w:val="Заголовок таблицы ссылок1"/>
    <w:basedOn w:val="13"/>
    <w:qFormat/>
    <w:rsid w:val="00F75F8E"/>
  </w:style>
  <w:style w:type="paragraph" w:customStyle="1" w:styleId="21">
    <w:name w:val="Оглавление 21"/>
    <w:basedOn w:val="a9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2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6.xml"/><Relationship Id="rId18" Type="http://schemas.openxmlformats.org/officeDocument/2006/relationships/hyperlink" Target="https://education.yandex.ru/home/" TargetMode="External"/><Relationship Id="rId26" Type="http://schemas.openxmlformats.org/officeDocument/2006/relationships/hyperlink" Target="https://elducation.ru/" TargetMode="External"/><Relationship Id="rId39" Type="http://schemas.openxmlformats.org/officeDocument/2006/relationships/image" Target="media/image3.png"/><Relationship Id="rId21" Type="http://schemas.openxmlformats.org/officeDocument/2006/relationships/hyperlink" Target="https://uchi.ru/" TargetMode="External"/><Relationship Id="rId34" Type="http://schemas.openxmlformats.org/officeDocument/2006/relationships/hyperlink" Target="http://school-collection.edu.ru/" TargetMode="External"/><Relationship Id="rId42" Type="http://schemas.openxmlformats.org/officeDocument/2006/relationships/image" Target="media/image6.png"/><Relationship Id="rId47" Type="http://schemas.openxmlformats.org/officeDocument/2006/relationships/image" Target="media/image11.png"/><Relationship Id="rId50" Type="http://schemas.openxmlformats.org/officeDocument/2006/relationships/image" Target="media/image14.png"/><Relationship Id="rId55" Type="http://schemas.openxmlformats.org/officeDocument/2006/relationships/image" Target="media/image19.png"/><Relationship Id="rId63" Type="http://schemas.openxmlformats.org/officeDocument/2006/relationships/image" Target="media/image27.png"/><Relationship Id="rId68" Type="http://schemas.openxmlformats.org/officeDocument/2006/relationships/image" Target="media/image32.png"/><Relationship Id="rId76" Type="http://schemas.openxmlformats.org/officeDocument/2006/relationships/fontTable" Target="fontTable.xml"/><Relationship Id="rId7" Type="http://schemas.openxmlformats.org/officeDocument/2006/relationships/footer" Target="footer1.xml"/><Relationship Id="rId71" Type="http://schemas.openxmlformats.org/officeDocument/2006/relationships/image" Target="media/image35.png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9" Type="http://schemas.openxmlformats.org/officeDocument/2006/relationships/hyperlink" Target="https://olimpium.ru/" TargetMode="External"/><Relationship Id="rId11" Type="http://schemas.openxmlformats.org/officeDocument/2006/relationships/footer" Target="footer4.xml"/><Relationship Id="rId24" Type="http://schemas.openxmlformats.org/officeDocument/2006/relationships/hyperlink" Target="https://media.prosv.ru/" TargetMode="External"/><Relationship Id="rId32" Type="http://schemas.openxmlformats.org/officeDocument/2006/relationships/hyperlink" Target="http://dagrcdo.ru/?p=3327" TargetMode="External"/><Relationship Id="rId37" Type="http://schemas.openxmlformats.org/officeDocument/2006/relationships/image" Target="media/image1.png"/><Relationship Id="rId40" Type="http://schemas.openxmlformats.org/officeDocument/2006/relationships/image" Target="media/image4.png"/><Relationship Id="rId45" Type="http://schemas.openxmlformats.org/officeDocument/2006/relationships/image" Target="media/image9.jpeg"/><Relationship Id="rId53" Type="http://schemas.openxmlformats.org/officeDocument/2006/relationships/image" Target="media/image17.png"/><Relationship Id="rId58" Type="http://schemas.openxmlformats.org/officeDocument/2006/relationships/image" Target="media/image22.png"/><Relationship Id="rId66" Type="http://schemas.openxmlformats.org/officeDocument/2006/relationships/image" Target="media/image30.png"/><Relationship Id="rId74" Type="http://schemas.openxmlformats.org/officeDocument/2006/relationships/footer" Target="footer12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23" Type="http://schemas.openxmlformats.org/officeDocument/2006/relationships/hyperlink" Target="http://www.pcbl.ru/" TargetMode="External"/><Relationship Id="rId28" Type="http://schemas.openxmlformats.org/officeDocument/2006/relationships/hyperlink" Target="https://myskills.ru/" TargetMode="External"/><Relationship Id="rId36" Type="http://schemas.openxmlformats.org/officeDocument/2006/relationships/hyperlink" Target="https://resh.edu.ru/" TargetMode="External"/><Relationship Id="rId49" Type="http://schemas.openxmlformats.org/officeDocument/2006/relationships/image" Target="media/image13.png"/><Relationship Id="rId57" Type="http://schemas.openxmlformats.org/officeDocument/2006/relationships/image" Target="media/image21.png"/><Relationship Id="rId61" Type="http://schemas.openxmlformats.org/officeDocument/2006/relationships/image" Target="media/image25.jpeg"/><Relationship Id="rId10" Type="http://schemas.openxmlformats.org/officeDocument/2006/relationships/footer" Target="footer3.xml"/><Relationship Id="rId19" Type="http://schemas.openxmlformats.org/officeDocument/2006/relationships/hyperlink" Target="https://www.yaklass.ru/" TargetMode="External"/><Relationship Id="rId31" Type="http://schemas.openxmlformats.org/officeDocument/2006/relationships/hyperlink" Target="http://russlo-edu.ru/" TargetMode="External"/><Relationship Id="rId44" Type="http://schemas.openxmlformats.org/officeDocument/2006/relationships/image" Target="media/image8.jpeg"/><Relationship Id="rId52" Type="http://schemas.openxmlformats.org/officeDocument/2006/relationships/image" Target="media/image16.jpeg"/><Relationship Id="rId60" Type="http://schemas.openxmlformats.org/officeDocument/2006/relationships/image" Target="media/image24.png"/><Relationship Id="rId65" Type="http://schemas.openxmlformats.org/officeDocument/2006/relationships/image" Target="media/image29.png"/><Relationship Id="rId73" Type="http://schemas.openxmlformats.org/officeDocument/2006/relationships/image" Target="media/image36.png"/><Relationship Id="rId4" Type="http://schemas.openxmlformats.org/officeDocument/2006/relationships/webSettings" Target="webSettings.xml"/><Relationship Id="rId9" Type="http://schemas.openxmlformats.org/officeDocument/2006/relationships/hyperlink" Target="http://www.dagminobr.ru/deiatelnost/konkursi/informaciya/" TargetMode="External"/><Relationship Id="rId14" Type="http://schemas.openxmlformats.org/officeDocument/2006/relationships/footer" Target="footer7.xm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elducation.ru/" TargetMode="External"/><Relationship Id="rId30" Type="http://schemas.openxmlformats.org/officeDocument/2006/relationships/hyperlink" Target="https://physicon.ru/" TargetMode="External"/><Relationship Id="rId35" Type="http://schemas.openxmlformats.org/officeDocument/2006/relationships/footer" Target="footer10.xml"/><Relationship Id="rId43" Type="http://schemas.openxmlformats.org/officeDocument/2006/relationships/image" Target="media/image7.png"/><Relationship Id="rId48" Type="http://schemas.openxmlformats.org/officeDocument/2006/relationships/image" Target="media/image12.png"/><Relationship Id="rId56" Type="http://schemas.openxmlformats.org/officeDocument/2006/relationships/image" Target="media/image20.png"/><Relationship Id="rId64" Type="http://schemas.openxmlformats.org/officeDocument/2006/relationships/image" Target="media/image28.png"/><Relationship Id="rId69" Type="http://schemas.openxmlformats.org/officeDocument/2006/relationships/image" Target="media/image33.png"/><Relationship Id="rId77" Type="http://schemas.openxmlformats.org/officeDocument/2006/relationships/theme" Target="theme/theme1.xml"/><Relationship Id="rId8" Type="http://schemas.openxmlformats.org/officeDocument/2006/relationships/footer" Target="footer2.xml"/><Relationship Id="rId51" Type="http://schemas.openxmlformats.org/officeDocument/2006/relationships/image" Target="media/image15.png"/><Relationship Id="rId72" Type="http://schemas.openxmlformats.org/officeDocument/2006/relationships/footer" Target="footer11.xml"/><Relationship Id="rId3" Type="http://schemas.openxmlformats.org/officeDocument/2006/relationships/settings" Target="settings.xml"/><Relationship Id="rId12" Type="http://schemas.openxmlformats.org/officeDocument/2006/relationships/footer" Target="footer5.xm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mosobr.tv/" TargetMode="External"/><Relationship Id="rId33" Type="http://schemas.openxmlformats.org/officeDocument/2006/relationships/hyperlink" Target="https://1sept.ru/" TargetMode="External"/><Relationship Id="rId38" Type="http://schemas.openxmlformats.org/officeDocument/2006/relationships/image" Target="media/image2.png"/><Relationship Id="rId46" Type="http://schemas.openxmlformats.org/officeDocument/2006/relationships/image" Target="media/image10.png"/><Relationship Id="rId59" Type="http://schemas.openxmlformats.org/officeDocument/2006/relationships/image" Target="media/image23.png"/><Relationship Id="rId67" Type="http://schemas.openxmlformats.org/officeDocument/2006/relationships/image" Target="media/image31.png"/><Relationship Id="rId20" Type="http://schemas.openxmlformats.org/officeDocument/2006/relationships/hyperlink" Target="https://uchi.ru/" TargetMode="External"/><Relationship Id="rId41" Type="http://schemas.openxmlformats.org/officeDocument/2006/relationships/image" Target="media/image5.png"/><Relationship Id="rId54" Type="http://schemas.openxmlformats.org/officeDocument/2006/relationships/image" Target="media/image18.png"/><Relationship Id="rId62" Type="http://schemas.openxmlformats.org/officeDocument/2006/relationships/image" Target="media/image26.png"/><Relationship Id="rId70" Type="http://schemas.openxmlformats.org/officeDocument/2006/relationships/image" Target="media/image34.png"/><Relationship Id="rId75" Type="http://schemas.openxmlformats.org/officeDocument/2006/relationships/footer" Target="footer13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10458</Words>
  <Characters>59616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Пользователь</cp:lastModifiedBy>
  <cp:revision>3</cp:revision>
  <dcterms:created xsi:type="dcterms:W3CDTF">2020-04-21T06:43:00Z</dcterms:created>
  <dcterms:modified xsi:type="dcterms:W3CDTF">2020-04-21T06:43:00Z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