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44" w:rsidRPr="00743C44" w:rsidRDefault="00743C44" w:rsidP="00743C44">
      <w:pPr>
        <w:shd w:val="clear" w:color="auto" w:fill="164F6A"/>
        <w:spacing w:before="161" w:after="161" w:line="300" w:lineRule="atLeast"/>
        <w:outlineLvl w:val="0"/>
        <w:rPr>
          <w:rFonts w:ascii="Arial" w:eastAsia="Times New Roman" w:hAnsi="Arial" w:cs="Arial"/>
          <w:color w:val="FFFFFF"/>
          <w:kern w:val="36"/>
          <w:sz w:val="30"/>
          <w:szCs w:val="30"/>
        </w:rPr>
      </w:pPr>
      <w:bookmarkStart w:id="0" w:name="_GoBack"/>
      <w:bookmarkEnd w:id="0"/>
      <w:r w:rsidRPr="00743C44">
        <w:rPr>
          <w:rFonts w:ascii="Arial" w:eastAsia="Times New Roman" w:hAnsi="Arial" w:cs="Arial"/>
          <w:color w:val="FFFFFF"/>
          <w:kern w:val="36"/>
          <w:sz w:val="30"/>
          <w:szCs w:val="30"/>
        </w:rPr>
        <w:t>Приказ Минпросвещения России от 22.11.2019 N 632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345"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МИНИСТЕРСТВО ПРОСВЕЩЕНИЯ РОССИЙСКОЙ ФЕДЕРАЦИИ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ПРИКАЗ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от 22 ноября 2019 г. N 632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О ВНЕСЕНИИ ИЗМЕНЕНИЙ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В ФЕДЕРАЛЬНЫЙ ПЕРЕЧЕНЬ УЧЕБНИКОВ, РЕКОМЕНДУЕМЫХ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К ИСПОЛЬЗОВАНИЮ ПРИ РЕАЛИЗАЦИИ ИМЕЮЩИХ ГОСУДАРСТВЕННУЮ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АККРЕДИТАЦИЮ ОБРАЗОВАТЕЛЬНЫХ ПРОГРАММ НАЧАЛЬНОГО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ОБЩЕГО, ОСНОВНОГО ОБЩЕГО, СРЕДНЕГО ОБЩЕГО ОБРАЗОВАНИЯ,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СФОРМИРОВАННЫЙ ПРИКАЗОМ МИНИСТЕРСТВА ПРОСВЕЩЕНИЯ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РОССИЙСКОЙ ФЕДЕРАЦИИ ОТ 28 ДЕКАБРЯ 2018 Г. N 345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 </w:t>
      </w:r>
      <w:hyperlink r:id="rId4" w:tooltip="Приказ Минобрнауки России от 18.07.2016 N 870  &quot;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" w:history="1">
        <w:r w:rsidRPr="00743C44">
          <w:rPr>
            <w:rFonts w:ascii="Arial" w:eastAsia="Times New Roman" w:hAnsi="Arial" w:cs="Arial"/>
            <w:color w:val="164F6A"/>
            <w:sz w:val="23"/>
          </w:rPr>
          <w:t>приказом Министерства образования и науки Российской Федерации от 18 июля 2016 г. N 870</w:t>
        </w:r>
      </w:hyperlink>
      <w:r w:rsidRPr="00743C44">
        <w:rPr>
          <w:rFonts w:ascii="Arial" w:eastAsia="Times New Roman" w:hAnsi="Arial" w:cs="Arial"/>
          <w:color w:val="000000"/>
          <w:sz w:val="23"/>
          <w:szCs w:val="23"/>
        </w:rPr>
        <w:t> (зарегистрирован Министерством юстиции Российской Федерации 4 августа 2016 г., регистрационный N 43111), с изменениями, внесенными </w:t>
      </w:r>
      <w:hyperlink r:id="rId5" w:tooltip="Приказ Минобрнауки России от 29.05.2017 N 471 &quot;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" w:history="1">
        <w:r w:rsidRPr="00743C44">
          <w:rPr>
            <w:rFonts w:ascii="Arial" w:eastAsia="Times New Roman" w:hAnsi="Arial" w:cs="Arial"/>
            <w:color w:val="164F6A"/>
            <w:sz w:val="23"/>
          </w:rPr>
          <w:t>приказом Министерства образования и науки Российской Федерации от 29 мая 2017 г. N 471</w:t>
        </w:r>
      </w:hyperlink>
      <w:r w:rsidRPr="00743C44">
        <w:rPr>
          <w:rFonts w:ascii="Arial" w:eastAsia="Times New Roman" w:hAnsi="Arial" w:cs="Arial"/>
          <w:color w:val="000000"/>
          <w:sz w:val="23"/>
          <w:szCs w:val="23"/>
        </w:rPr>
        <w:t> 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18 сентября 2019 г. N ТС-73/04пр приказываю: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345, с изменениями, внесенными приказом Министерства просвещения Российской Федерации от 8 мая 2019 г. N 233, учебники согласно приложению к настоящему приказу.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2. Департаменту государственной политики в сфере оценки качества общего образования (Четвертков А.Е.) в установленном порядке опубликовать настоящий приказ в официальных печатных изданиях Министерства просвещения Российской Федерации и разместить его на официальном сайте Министерства просвещения Российской Федерации в информационно-телекоммуникационной сети "Интернет".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3. Контроль за исполнением настоящего приказа оставляю за собой.</w:t>
      </w:r>
    </w:p>
    <w:p w:rsidR="00743C44" w:rsidRPr="00743C44" w:rsidRDefault="00743C44" w:rsidP="00743C44">
      <w:pPr>
        <w:spacing w:before="240" w:after="24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Министр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О.Ю.ВАСИЛЬЕВА</w:t>
      </w:r>
    </w:p>
    <w:p w:rsidR="00743C44" w:rsidRPr="00743C44" w:rsidRDefault="00743C44" w:rsidP="00743C44">
      <w:pPr>
        <w:spacing w:before="240" w:after="24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lastRenderedPageBreak/>
        <w:t>Приложение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к приказу Министерства просвещения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Российской Федерации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от 22 ноября 2019 г. N 632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294"/>
        <w:gridCol w:w="1680"/>
        <w:gridCol w:w="485"/>
        <w:gridCol w:w="1803"/>
        <w:gridCol w:w="3172"/>
      </w:tblGrid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издателя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страницы об учебнике на официальном сайте издателя (издательства)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 Русский язык и литературное чтение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Журова Л.Е.,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Левин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http://www.lbz.ru/books/965/11077/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http://www.lbz.ru/books/965/11077/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Чеботкова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http://www.lbz.ru/books/982/11082/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http://www.lbz.ru/books/982/11082/ http://www.lbz.ru/books/982/11083/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Т.М.,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Илюхина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http://rosuchebnik.ru/expeitise/umk-032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http://www.lbz.ru/books/937/11002/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http://www.lbz.ru/books/937/11000/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http://www.lbz.ru/books/937/10999/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http://www.lbz.ru/books/937/10995/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Белорусец К.С.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Лаборатория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http://www.lbz.ru/books/1095/11007/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http://www.lbz.ru/books/1095/11008/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Эльконин Д.Б.,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доработан Цукерманом Г.А,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Обуховой О.Л.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http://www.lbz.ru/books/1096/11006/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http://www.lbz.ru/books/1096/11009/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 Литературное чтение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3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Матвеева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Литературное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http://www.lbz.ru/books/966/11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http://www.lbz.ru/books/966/11015/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http://www.lbz.ru/books/966/11013/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http://www.lbz.ru/books/966/11011/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 Иностранный язык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1.1.2.1.17.3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 Обществознание и естествознание (Окружающий мир)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Г.С.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Калинова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Вахрушев А.А., Бурский О.В., Раутиан А.С.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http://www.lbz.ru/books/720/9985/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Вахрушев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А.А., Ловягин С.Н., Кремлева И.И., Зорин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Окружающий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http://www.lbz.ru/books/720/99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http://www.lbz.ru/books/720/9988/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Вахрушев А.А., Борисанова А.О., Родионова Е.И.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http://www.lbz.ru/books/720/9989/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Вахрушев А.А., Ловягин С.Н., Кремлева И.И.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http://www.lbz.ru/books/720/9991/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 Г.Г., Потапов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 Г.Г., Потапов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Ивченкова Г.Г.,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И.В.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Потапов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Ивченкова Г.Г.,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И.В.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Саплина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мир: 4 класс. В 2 ч.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1: учебник. Окружающий мир: 4 класс. В 2 ч.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Трафимова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http://www.akademkniga.ru/catalog/15/1209/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1.1.4.1.11.2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http://www.akademkniga.ru/catalog/15/1260/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 С.А., Царева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http://www.akademkniga.ru/catalog/15/1303/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http://www.akademkniga.ru/catalog/15/1304/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"Академкнига/учебник"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http://www.akademkniga.ru/catalog/15/1344/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 Изобразительное искусство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http://russkoe-slovo.ru/catalog/305/3273/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Ермолинская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http://russkoe-slovo.ru/catalog/306/3274/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http://russkoe-slovo.ru/catalog/307/3275/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http://russkoe-slovo.ru/catalog/308/3276/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 Музыка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1.1.6.2.4.4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 Технология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Нефедова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1.1.7.1.9.4.1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Проснякова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Проснякова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Хлебникова С.И.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Хлебникова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Нагель О.И.,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 Г.Э.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 Физическая культура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Шаулин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И.Г.,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http://r-edu.ru/subject/kultura/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 Основное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 Русский язык и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Флоренская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1.2.1.1.6.4.1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Чеснокова Л.Д.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Теория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Лидман-Орлова Г.К.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Купаловой А.Ю.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Лидман-Орлова Г.К.,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С.Н.,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А.П.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Лидман-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Орловой Г.К.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1.2.1.1.7.6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С.Н., Еремеева А.П., Купалова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Пименовой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Пичугова Ю.С.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Пичугова Ю.С.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Теория: (углубленное изучение)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 Литература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Москвин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(в 2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 Иностранные языки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1.2.2.1.16.4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 Второй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Шацких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Французский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1.2.2.2.11.4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 Общественно-научные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 История России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С.В.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Пашкова Т.Н.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общ. ред. Тишкова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1.2.3.1.4.4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Лазукова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О.Н.;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Данилевский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Юрасов М.К.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с древнейших времен до начала XVI 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Данилевский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И.Н.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России: XVI - конец XVII 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Амосова И.В.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России: конец XVII - XVIII 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России: XIX - начало XX 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 Обществознание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Агафонов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1.2.3.3.4.4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Насонова И.П.,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Ковлер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Чайка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Насонова И.П.;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Гринберг Р.С.,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Г.Э.,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Гаман-Голутвина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Корсун Р.П.,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Ростовцева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1.2.3.3.6.2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Ростовцева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 География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Климановой О.А.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Землеведение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Сиротин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Климановой О.А.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Страноведение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Низовцев В.А., Ким Э.В. и др.; под ред. Алексеева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1.2.3.4.2.4.1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Низовцев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География России: Хозяйство и географические районы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Начальный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Начальный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Душина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Смоктунович Т.Л.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материки, океаны, народы и страны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Пятунин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Таможняя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России: Природа. Население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Таможняя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Толкунова С.Г.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России. Хозяйство. Регионы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 Математика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http://drofa-ventana.ru/expertise/umk-082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http://drofa-ventana.ru/expertise/umk-082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1.2.4.2. Алгебра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http://lbz.ru/books/977/11065/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http://lbz.ru/books/977/11070/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http://lbz.ru/books/977/11071/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 Геометрия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1.2.4.3.5.2.1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1.2.4.3.9.1.1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 И.Ф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1.2.4.3.10.3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 Информатика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 Естественно-научные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 Физика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 Е.М.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 Биология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Введение в биологию: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Биология: Покрытосеменные растения: строение и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жизнедеятельность: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1.2.5.2.8.3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Многообразие растений. Бактерии. Грибы: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Латюшин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Шапкин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Озерова Ж.А.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Животные: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 Д.В.,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Маш Р.Д.,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Человек: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Строганов В.И.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Сарычева Н.Ю.,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Сарычева Н.Ю.,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 Изобразительное искусство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Медкова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1.2.6.1.3.2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Медкова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Медкова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 Музыка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Т.Н.,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 Технология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1.2.7.1.2.1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 Физическая культура и основы безопасности жизнедеятельности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 Физическая культура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1.2.8.1.4.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Погадаев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7 -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umk-108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 Русский язык и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1.3.1.2. Русский язык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 Литература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 Д.П.,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Кучерская М.А. и др.; 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Агеносов В.В. и др.; под ред. Агеносова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Колокольцев Е.Н.,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Марьина О.Б.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Курдюмовой Т.Ф.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 Т.Ф.,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Колокольцев Е.Н.,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Марьина О.Б.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Курдюмовой Т.Ф.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(базовый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1.3.1.3.8.1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Шамчикова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Ланина Б.А.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Шамчикова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Ланина Б.А.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Михальская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Михальская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 Иностранные языки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 Иностранный язык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Бабушис Е.Е.,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Снежко Н.Д.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1.3.2.1.3.2.2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Бабушис Е.Е.,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Снежко Н.Д.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 Второй иностранный язык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Красова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язык: Второй иностранный язык. Базовый уровень: 10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http://drofa-ventana.ru/expertise/umk-146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Красова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язык: Второй иностранный язык. Базовый уровень: 11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http://drofa-ventana.ru/expertise/umk-146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 Общественные науки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 История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Карпачев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 России: начало XX - начало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XXI века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1.3.3.1.14.1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Измозик В.С., 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Рудник С.Н.;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(базовый,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Пашкова Т.Н.;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Рудник С.Н.,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Д.В.;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 История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Карпачев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России: начало XX - начало XXI в. Углубленный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уровень: 10 класс.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 2 ч.: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Л.М.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Углубленный уровень: 11 класс.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 2 ч.: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1.3.3.4. География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ХолинаВ.Н.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Холиной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https://rosuchebnik.ru/kompleks/umk-liniya-umk-v-n-holinoy-geografiya-10-11-uglub/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1.3.3.4.2.1.2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 В.Н.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https://rosuchebnik.ru/kompleks/umk-liniya-umk-v-n-holinoy-geografiya-10-11-uglub/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1.3.3.5. Экономика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1.3.3.5.5.1.1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 Обществознание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Гринберг Р.С.,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Г.Э.,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Цыплакова О.Г.;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Гаман-Голугвина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Ковлер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Е.Г. и др.; под общ.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1.3.3.10. Россия в мире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1.3.3.10.1.1.1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Карпачев С.П.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Россия в мире. С древнейших времен до начала XX века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 Математика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1.3.4.2. Математика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Звавич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http://drofa-ventana.ru/expertise/umk-139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Звавич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http://drofa-ventana.ru/expertise/umk-139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1.3.4.4. Информатика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Рессин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1.3.4.4.3.2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Рессин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 Естественные науки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 Физика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М.А.,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С.В.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http://drofa-ventana.ru/expertise/umk-170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М.А.,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Угольников О.С.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http://drofa-ventana.ru/expertise/umk-170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 Физика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Механика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Молекулярная физика. Термодинамика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Электродинамика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Колебания и волны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Синяков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Физика: Оптика. Квантовая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1.3.5.3. Астрономия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Сурдин В.Г.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http://lbz.ru/books/981/11061/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 Химия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https://catalog.prosv.ru/item/34579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https://catalog.prosv.ru/item/34579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1.3.5.5. Химия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1.3.5.5.1.1.1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Лунин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1.3.5.5.1.2.1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 Биология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Лощилина Т.Е.;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Лощилина Т.Е.;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 Биология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Е.Т.;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Захарова В.Б.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http://rosuchebnik.ru/expertise/umk-130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Мамонтов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Е.Т.;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Захарова В.Б.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Биология: Общая биология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http://rosuchebnik.ru/expertise/umk-130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учебники для реализации основных адаптированных программ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Горбацевич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Коноплева М.А.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"Речевая практика"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"Издательство ВЛАДОС"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 Математика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учебники для реализации основных адаптированных программ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А.Ф.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"Математика"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"Издательство ВЛАДОС"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http://vlados.ru/shop/specialnoe-obrazovanie/osnovnoe-specialnoe-obrazovanie/matematika-5-klass-uchebnoe-posobie-dlya-uchashhihsya-s-umstvennoj-otstalostyu-intellektualnymi-narusheniyami-br-avtor-fadeeva-s-v-vlasova-a-f-b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 И.Ф.,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Ерганжиева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Математика: Наглядная 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2.2.6. Естественно-научные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2.2.6.1.7.1.1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Гуревич А.Е.,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Понтак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естественно-научные предметы. Естествознание. Физика. Химия: 5 - 6 классы: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Былова А.М.,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Шорина Н.И.;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Черновой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растений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 Д.В.,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 А.О.;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Бабенко В.Г.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Кучменко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Воронина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человека: культура здоровья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Швец И.М.,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Н.А.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 и человечество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5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6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2.2.7.1.2.3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7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8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9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 Черчение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Ботвинников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Вышнепольский И.С.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"ДРОФА", ООО "Издательство Астрель"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http://drofa-ventana.ru/expertise/umk-115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Преображенская Н.Г.,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Кодукова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http://drofa-ventana.ru/expertise/umk-116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В.Д.,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Очинин О.П.,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Матяш Н.В.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 Родной язык и литературное чтение на родном языке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 Родной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Вепсский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3.1.1.1.19.2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 Н.А., Гиниятуллина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Карельский язык (ливвиковкое наречие)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Жаринова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Барышникова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С.Ф.,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(ливвиковкое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(ливвиковкое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(ливвиковкое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(ливвиковкое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Карельский язык (собственно карельское наречие)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Хорошилова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Хорошилова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Панкратьев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Кузьмич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1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https://catalog.prosv.ru/item/40265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2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язык. 3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4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Алдын-оол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Март-оол К.Б.,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http://irnsh.ru/wp-content/uploads/2017/11/Oblozhka-uzhuglel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Эргил-оол И.Ч.,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http://irnsh.ru/wp-content/uploads/2017/11/tyva-dyl-2-klass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Сат Ш.Ч.,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ГБНУ Министерства образования и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http://irnsh.ru/wp-content/uploads/2017/11/tyva-dyl-3-klass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Ойдан-оол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Белек-Баир А.М.,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Оржак Л.Х.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http://irnsh.ru/wp-content/uploads/2019/11/Tyva-dyl_4kl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 Литературное чтение на родном языке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http://irnsh.ru/wp-content/uploads/2017/11/lit-2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http://irnsh.ru/wp-content/uploads/2017/11/oblozhka-Literaturlug-nomchulga-3-klass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http://irnsh.ru/wp-content/uploads/2017/11/lit4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 Основное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 Родной язык и родная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 Родной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https://catalog.prosv.ru/item/40266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3.2.1.1.12.2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3.2.1.1.12.4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https://catalog.prosv.ru/item/40267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 Родной язык и родная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 Родная литература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Ахмадов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3.Л-А.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литература (чеченская литература)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"ИПК "Грозненский рабочий"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Туркаев Х.В.,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Туркаева Р.А.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 литература (чеченская литература)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"ИПК "Грозненский рабочий"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</w:tbl>
    <w:p w:rsidR="00CB0F9B" w:rsidRDefault="00CB0F9B"/>
    <w:sectPr w:rsidR="00CB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4"/>
    <w:rsid w:val="00743C44"/>
    <w:rsid w:val="00C55F0B"/>
    <w:rsid w:val="00CB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1CFCC-AEE8-474F-897A-E010BBCE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3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C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43C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3C44"/>
    <w:rPr>
      <w:color w:val="800080"/>
      <w:u w:val="single"/>
    </w:rPr>
  </w:style>
  <w:style w:type="paragraph" w:customStyle="1" w:styleId="sourcetag">
    <w:name w:val="source__tag"/>
    <w:basedOn w:val="a"/>
    <w:rsid w:val="0074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6222">
              <w:marLeft w:val="0"/>
              <w:marRight w:val="0"/>
              <w:marTop w:val="0"/>
              <w:marBottom w:val="0"/>
              <w:divBdr>
                <w:top w:val="single" w:sz="6" w:space="0" w:color="727272"/>
                <w:left w:val="single" w:sz="6" w:space="12" w:color="727272"/>
                <w:bottom w:val="single" w:sz="6" w:space="12" w:color="727272"/>
                <w:right w:val="single" w:sz="6" w:space="12" w:color="727272"/>
              </w:divBdr>
              <w:divsChild>
                <w:div w:id="18931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83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9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1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9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9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5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8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5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7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7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7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8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5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7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1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9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0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1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0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3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7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2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5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4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5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8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6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5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9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4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3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2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9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3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8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9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6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6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8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8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3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4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7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3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4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0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3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7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5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9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5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6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2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0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9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9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7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5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0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2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7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0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1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2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4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84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8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3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1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5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2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6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9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5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6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6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4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3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2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0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5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2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2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7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4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2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2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7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6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4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8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80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5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6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8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6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8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4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8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0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2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2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0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9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38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8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9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3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7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2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1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1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4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1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9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7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7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0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8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4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6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6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5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3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3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4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3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3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3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84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5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3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5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1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8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5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7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5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6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1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3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7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9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7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5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6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3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1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6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3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8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2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2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4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5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6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4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7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7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0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6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93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3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4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5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7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3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2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8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7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zanpa.ru/minobrnauki-rossii-prikaz-n471-ot29052017-h3030076/" TargetMode="External"/><Relationship Id="rId4" Type="http://schemas.openxmlformats.org/officeDocument/2006/relationships/hyperlink" Target="https://bazanpa.ru/minobrnauki-rossii-prikaz-n870-ot18072016-h28107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9927</Words>
  <Characters>56587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dcterms:created xsi:type="dcterms:W3CDTF">2020-05-28T05:30:00Z</dcterms:created>
  <dcterms:modified xsi:type="dcterms:W3CDTF">2020-05-28T05:30:00Z</dcterms:modified>
</cp:coreProperties>
</file>