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outlineLvl w:val="0"/>
      </w:pPr>
      <w:r>
        <w:t>Зарегистрировано в Минюсте РФ 7 августа 2008 г. N 12085</w:t>
      </w:r>
    </w:p>
    <w:p w:rsidR="009013F7" w:rsidRDefault="009013F7">
      <w:pPr>
        <w:pStyle w:val="ConsPlusNonformat"/>
        <w:pBdr>
          <w:top w:val="single" w:sz="6" w:space="0" w:color="000000"/>
        </w:pBdr>
        <w:rPr>
          <w:sz w:val="1"/>
        </w:rPr>
      </w:pPr>
    </w:p>
    <w:p w:rsidR="009013F7" w:rsidRDefault="009013F7">
      <w:pPr>
        <w:pStyle w:val="ConsPlusNormal"/>
        <w:ind w:firstLine="0"/>
      </w:pPr>
    </w:p>
    <w:p w:rsidR="009013F7" w:rsidRDefault="00D26ACA">
      <w:pPr>
        <w:pStyle w:val="ConsPlusTitle"/>
        <w:jc w:val="center"/>
      </w:pPr>
      <w:r>
        <w:t>ФЕДЕРАЛЬНАЯ СЛУЖБА ПО НАДЗОРУ В СФЕРЕ ЗАЩИТЫ</w:t>
      </w:r>
    </w:p>
    <w:p w:rsidR="009013F7" w:rsidRDefault="00D26ACA">
      <w:pPr>
        <w:pStyle w:val="ConsPlusTitle"/>
        <w:jc w:val="center"/>
      </w:pPr>
      <w:r>
        <w:t>ПРАВ ПОТРЕБИТЕЛЕЙ И БЛАГОПОЛУЧИЯ ЧЕЛОВЕКА</w:t>
      </w:r>
    </w:p>
    <w:p w:rsidR="009013F7" w:rsidRDefault="009013F7">
      <w:pPr>
        <w:pStyle w:val="ConsPlusTitle"/>
        <w:jc w:val="center"/>
      </w:pPr>
    </w:p>
    <w:p w:rsidR="009013F7" w:rsidRDefault="00D26ACA">
      <w:pPr>
        <w:pStyle w:val="ConsPlusTitle"/>
        <w:jc w:val="center"/>
      </w:pPr>
      <w:r>
        <w:t>ГЛАВНЫЙ ГОСУДАРСТВЕННЫЙ САНИТАРНЫЙ ВРАЧ</w:t>
      </w:r>
    </w:p>
    <w:p w:rsidR="009013F7" w:rsidRDefault="00D26ACA">
      <w:pPr>
        <w:pStyle w:val="ConsPlusTitle"/>
        <w:jc w:val="center"/>
      </w:pPr>
      <w:r>
        <w:t>РОССИЙСКОЙ ФЕДЕРАЦИИ</w:t>
      </w:r>
    </w:p>
    <w:p w:rsidR="009013F7" w:rsidRDefault="009013F7">
      <w:pPr>
        <w:pStyle w:val="ConsPlusTitle"/>
        <w:jc w:val="center"/>
      </w:pPr>
    </w:p>
    <w:p w:rsidR="009013F7" w:rsidRDefault="00D26ACA">
      <w:pPr>
        <w:pStyle w:val="ConsPlusTitle"/>
        <w:jc w:val="center"/>
      </w:pPr>
      <w:r>
        <w:t>ПОСТАНОВЛЕНИЕ</w:t>
      </w:r>
    </w:p>
    <w:p w:rsidR="009013F7" w:rsidRDefault="00D26ACA">
      <w:pPr>
        <w:pStyle w:val="ConsPlusTitle"/>
        <w:jc w:val="center"/>
      </w:pPr>
      <w:r>
        <w:t>от 23 июля 2008 г. N 45</w:t>
      </w:r>
    </w:p>
    <w:p w:rsidR="009013F7" w:rsidRDefault="009013F7">
      <w:pPr>
        <w:pStyle w:val="ConsPlusTitle"/>
        <w:jc w:val="center"/>
      </w:pPr>
    </w:p>
    <w:p w:rsidR="009013F7" w:rsidRDefault="00D26ACA">
      <w:pPr>
        <w:pStyle w:val="ConsPlusTitle"/>
        <w:jc w:val="center"/>
      </w:pPr>
      <w:r>
        <w:t xml:space="preserve">ОБ </w:t>
      </w:r>
      <w:r>
        <w:t>УТВЕРЖДЕНИИ САНПИН 2.4.5.2409-08</w:t>
      </w:r>
    </w:p>
    <w:p w:rsidR="009013F7" w:rsidRDefault="009013F7">
      <w:pPr>
        <w:pStyle w:val="ConsPlusNormal"/>
        <w:ind w:firstLine="0"/>
        <w:jc w:val="center"/>
      </w:pPr>
    </w:p>
    <w:p w:rsidR="009013F7" w:rsidRDefault="00D26ACA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1; 2003, N 2, </w:t>
      </w:r>
      <w:r>
        <w:t>ст. 167; N 27 (ч. I), ст. 2700; 2004, N 35, ст. 3607; 2005, N 19, ст. 1752; 2006, N 1, ст. 10; 2006, N 52 (ч. I), ст. 5498; 2007, N 1 (ч. I), ст. 21; 2007, N 1 (ч. I), ст. 29; 2007, N 27, ст. 3213; 2007, N 46, ст. 5554; 2007, N 49, ст. 6070; 2008, N 24, ст</w:t>
      </w:r>
      <w:r>
        <w:t>. 2801; Российская газета, 2008, N 153)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</w:t>
      </w:r>
      <w:r>
        <w:t>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9013F7" w:rsidRDefault="00D26ACA">
      <w:pPr>
        <w:pStyle w:val="ConsPlusNormal"/>
        <w:ind w:firstLine="540"/>
        <w:jc w:val="both"/>
      </w:pPr>
      <w:r>
        <w:t>1. Утвердить СанПиН 2.4.5.2409-08 "Санитарно-эпидемиологические требования к о</w:t>
      </w:r>
      <w:r>
        <w:t>рганизации питания обучающихся в общеобразовательных учреждениях, учреждениях начального и среднего профессионального образования" (приложение).</w:t>
      </w:r>
    </w:p>
    <w:p w:rsidR="009013F7" w:rsidRDefault="00D26ACA">
      <w:pPr>
        <w:pStyle w:val="ConsPlusNormal"/>
        <w:ind w:firstLine="540"/>
        <w:jc w:val="both"/>
      </w:pPr>
      <w:r>
        <w:t>2. Признать утратившими силу:</w:t>
      </w:r>
    </w:p>
    <w:p w:rsidR="009013F7" w:rsidRDefault="00D26ACA">
      <w:pPr>
        <w:pStyle w:val="ConsPlusNormal"/>
        <w:ind w:firstLine="540"/>
        <w:jc w:val="both"/>
      </w:pPr>
      <w:r>
        <w:t>- пункты 2.3.25, 2.3.26, 2.12 санитарно-эпидемиологических правил и нормативов Са</w:t>
      </w:r>
      <w:r>
        <w:t>нПиН 2.4.2.1178-02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</w:t>
      </w:r>
      <w:r>
        <w:t>ации от 28.11.2002 N 44 (зарегистрировано в Минюсте России 05.12.2002, регистрационный N 3997);</w:t>
      </w:r>
    </w:p>
    <w:p w:rsidR="009013F7" w:rsidRDefault="00D26ACA">
      <w:pPr>
        <w:pStyle w:val="ConsPlusNormal"/>
        <w:ind w:firstLine="540"/>
        <w:jc w:val="both"/>
      </w:pPr>
      <w:r>
        <w:t>- пункты 2.2.5, 2.7, приложения 4, 5, 6 и 7 санитарно-эпидемиологических правил и нормативов СанПиН 2.4.3.1186-03 "Санитарно-эпидемиологические требования к орг</w:t>
      </w:r>
      <w:r>
        <w:t>анизации учебно-производственного процесса в образовательных учреждениях начального профессионального образования", утвержденные Постановлением Главного государственного санитарного врача Российской Федерации, первого заместителя Министра здравоохранения Р</w:t>
      </w:r>
      <w:r>
        <w:t>оссийской Федерации от 28.01.2003 N 2 (зарегистрировано в Минюсте России 11.02.2003, регистрационный N 4204) (с изменениями).</w:t>
      </w:r>
    </w:p>
    <w:p w:rsidR="009013F7" w:rsidRDefault="00D26ACA">
      <w:pPr>
        <w:pStyle w:val="ConsPlusNormal"/>
        <w:ind w:firstLine="540"/>
        <w:jc w:val="both"/>
      </w:pPr>
      <w:r>
        <w:t>3. Ввести в действие указанные санитарные правила с 1 октября 2008 г.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right"/>
      </w:pPr>
      <w:r>
        <w:t>Г.Г.ОНИЩЕНКО</w:t>
      </w:r>
    </w:p>
    <w:p w:rsidR="009013F7" w:rsidRDefault="009013F7">
      <w:pPr>
        <w:pStyle w:val="ConsPlusNormal"/>
        <w:ind w:firstLine="0"/>
        <w:jc w:val="right"/>
      </w:pPr>
    </w:p>
    <w:p w:rsidR="009013F7" w:rsidRDefault="009013F7">
      <w:pPr>
        <w:pStyle w:val="ConsPlusNormal"/>
        <w:ind w:firstLine="0"/>
        <w:jc w:val="right"/>
      </w:pPr>
    </w:p>
    <w:p w:rsidR="009013F7" w:rsidRDefault="009013F7">
      <w:pPr>
        <w:pStyle w:val="ConsPlusNormal"/>
        <w:ind w:firstLine="0"/>
        <w:jc w:val="right"/>
      </w:pPr>
    </w:p>
    <w:p w:rsidR="009013F7" w:rsidRDefault="009013F7">
      <w:pPr>
        <w:pStyle w:val="ConsPlusNormal"/>
        <w:ind w:firstLine="0"/>
        <w:jc w:val="right"/>
      </w:pP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right"/>
        <w:outlineLvl w:val="0"/>
      </w:pPr>
      <w:r>
        <w:t>Приложение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right"/>
      </w:pPr>
      <w:r>
        <w:t>Утверждены</w:t>
      </w:r>
    </w:p>
    <w:p w:rsidR="009013F7" w:rsidRDefault="00D26ACA">
      <w:pPr>
        <w:pStyle w:val="ConsPlusNormal"/>
        <w:ind w:firstLine="0"/>
        <w:jc w:val="right"/>
      </w:pPr>
      <w:r>
        <w:t xml:space="preserve">Постановлением </w:t>
      </w:r>
      <w:r>
        <w:t>Главного</w:t>
      </w:r>
    </w:p>
    <w:p w:rsidR="009013F7" w:rsidRDefault="00D26ACA">
      <w:pPr>
        <w:pStyle w:val="ConsPlusNormal"/>
        <w:ind w:firstLine="0"/>
        <w:jc w:val="right"/>
      </w:pPr>
      <w:r>
        <w:t>государственного санитарного врача</w:t>
      </w:r>
    </w:p>
    <w:p w:rsidR="009013F7" w:rsidRDefault="00D26ACA">
      <w:pPr>
        <w:pStyle w:val="ConsPlusNormal"/>
        <w:ind w:firstLine="0"/>
        <w:jc w:val="right"/>
      </w:pPr>
      <w:r>
        <w:t>Российской Федерации</w:t>
      </w:r>
    </w:p>
    <w:p w:rsidR="009013F7" w:rsidRDefault="00D26ACA">
      <w:pPr>
        <w:pStyle w:val="ConsPlusNormal"/>
        <w:ind w:firstLine="0"/>
        <w:jc w:val="right"/>
      </w:pPr>
      <w:r>
        <w:t>от 23.07.2008 N 45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Title"/>
        <w:jc w:val="center"/>
      </w:pPr>
      <w:r>
        <w:t>САНИТАРНО-ЭПИДЕМИОЛОГИЧЕСКИЕ ТРЕБОВАНИЯ</w:t>
      </w:r>
    </w:p>
    <w:p w:rsidR="009013F7" w:rsidRDefault="00D26ACA">
      <w:pPr>
        <w:pStyle w:val="ConsPlusTitle"/>
        <w:jc w:val="center"/>
      </w:pPr>
      <w:r>
        <w:t>К ОРГАНИЗАЦИИ ПИТАНИЯ ОБУЧАЮЩИХСЯ В ОБЩЕОБРАЗОВАТЕЛЬНЫХ</w:t>
      </w:r>
    </w:p>
    <w:p w:rsidR="009013F7" w:rsidRDefault="00D26ACA">
      <w:pPr>
        <w:pStyle w:val="ConsPlusTitle"/>
        <w:jc w:val="center"/>
      </w:pPr>
      <w:r>
        <w:t>УЧРЕЖДЕНИЯХ, УЧРЕЖДЕНИЯХ НАЧАЛЬНОГО И СРЕДНЕГО</w:t>
      </w:r>
    </w:p>
    <w:p w:rsidR="009013F7" w:rsidRDefault="00D26ACA">
      <w:pPr>
        <w:pStyle w:val="ConsPlusTitle"/>
        <w:jc w:val="center"/>
      </w:pPr>
      <w:r>
        <w:t>ПРОФЕССИОНАЛЬНОГО ОБРАЗОВАНИ</w:t>
      </w:r>
      <w:r>
        <w:t>Я</w:t>
      </w:r>
    </w:p>
    <w:p w:rsidR="009013F7" w:rsidRDefault="009013F7">
      <w:pPr>
        <w:pStyle w:val="ConsPlusTitle"/>
        <w:jc w:val="center"/>
      </w:pPr>
    </w:p>
    <w:p w:rsidR="009013F7" w:rsidRDefault="00D26ACA">
      <w:pPr>
        <w:pStyle w:val="ConsPlusTitle"/>
        <w:jc w:val="center"/>
      </w:pPr>
      <w:r>
        <w:t>Санитарно-эпидемиологические правила и нормативы</w:t>
      </w:r>
    </w:p>
    <w:p w:rsidR="009013F7" w:rsidRDefault="00D26ACA">
      <w:pPr>
        <w:pStyle w:val="ConsPlusTitle"/>
        <w:jc w:val="center"/>
      </w:pPr>
      <w:r>
        <w:t>СанПиН 2.4.5.2409-08</w:t>
      </w:r>
    </w:p>
    <w:p w:rsidR="009013F7" w:rsidRDefault="009013F7">
      <w:pPr>
        <w:pStyle w:val="ConsPlusNormal"/>
        <w:ind w:firstLine="0"/>
        <w:jc w:val="center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I. Общие положения и область применения</w:t>
      </w:r>
    </w:p>
    <w:p w:rsidR="009013F7" w:rsidRDefault="009013F7">
      <w:pPr>
        <w:pStyle w:val="ConsPlusNormal"/>
        <w:ind w:firstLine="0"/>
        <w:jc w:val="center"/>
      </w:pPr>
    </w:p>
    <w:p w:rsidR="009013F7" w:rsidRDefault="00D26ACA">
      <w:pPr>
        <w:pStyle w:val="ConsPlusNormal"/>
        <w:ind w:firstLine="540"/>
        <w:jc w:val="both"/>
      </w:pPr>
      <w:r>
        <w:t>1.1. Настоящие санитарно-эпидемиологические правила и нормативы (далее - санитарные правила) разработаны в соответствии с Федеральным законом</w:t>
      </w:r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1; 2003, N 2, ст. 167; N 27 (ч. I), ст. 2700; 2004, N 35, ст. 3607; 2005, N 19, ст. </w:t>
      </w:r>
      <w:r>
        <w:t>1752; 2006, N 1, ст. 10; 2006, N 52 (ч. I), ст. 5498; 2007, N 1 (ч. I), ст. 21; 2007, N 1 (ч. I), ст. 29; 2007, N 27, ст. 3213; 2007, N 46, ст. 5554; 2007, N 49, ст. 6070; 2008, N 24, ст. 2801; Российская газета, 2008, N 153), направлены на обеспечение здо</w:t>
      </w:r>
      <w:r>
        <w:t>ровья обучающихся и предотвращение возникновения и распространения инфекционных (и неинфекционных) заболеваний и пищевых отравлений, связанных с организацией питания в общеобразовательных учреждениях, в том числе школах, школах-интернатах, гимназиях, лицея</w:t>
      </w:r>
      <w:r>
        <w:t>х, колледжах, кадетских корпусах и других типов, учреждениях начального и среднего профессионального образования (далее - образовательные учреждения).</w:t>
      </w:r>
    </w:p>
    <w:p w:rsidR="009013F7" w:rsidRDefault="00D26ACA">
      <w:pPr>
        <w:pStyle w:val="ConsPlusNormal"/>
        <w:ind w:firstLine="540"/>
        <w:jc w:val="both"/>
      </w:pPr>
      <w:r>
        <w:t>1.2. Настоящие санитарные правила устанавливают санитарно-эпидемиологические требования к организации пит</w:t>
      </w:r>
      <w:r>
        <w:t>ания обучающихся в образовательных учреждениях, независимо от ведомственной принадлежности и форм собственности.</w:t>
      </w:r>
    </w:p>
    <w:p w:rsidR="009013F7" w:rsidRDefault="00D26ACA">
      <w:pPr>
        <w:pStyle w:val="ConsPlusNormal"/>
        <w:ind w:firstLine="540"/>
        <w:jc w:val="both"/>
      </w:pPr>
      <w:r>
        <w:t>1.3. Настоящие санитарные правила являются обязательными для исполнения всеми юридическими лицами, индивидуальными предпринимателями, чья деяте</w:t>
      </w:r>
      <w:r>
        <w:t>льность связана с организацией и (или) обеспечением горячим питанием обучающихся.</w:t>
      </w:r>
    </w:p>
    <w:p w:rsidR="009013F7" w:rsidRDefault="00D26ACA">
      <w:pPr>
        <w:pStyle w:val="ConsPlusNormal"/>
        <w:ind w:firstLine="540"/>
        <w:jc w:val="both"/>
      </w:pPr>
      <w:r>
        <w:t>1.4. Санитарные правила распространяются на действующие, строящиеся и реконструируемые организации общественного питания образовательных учреждений.</w:t>
      </w:r>
    </w:p>
    <w:p w:rsidR="009013F7" w:rsidRDefault="00D26ACA">
      <w:pPr>
        <w:pStyle w:val="ConsPlusNormal"/>
        <w:ind w:firstLine="540"/>
        <w:jc w:val="both"/>
      </w:pPr>
      <w:r>
        <w:t>1.5. В организациях общес</w:t>
      </w:r>
      <w:r>
        <w:t>твенного питания образовательных учреждений юридическими лицами и индивидуальными предпринимателями может осуществляться приготовление блюд, их хранение и реализация. Использование их в иных целях не допускается.</w:t>
      </w:r>
    </w:p>
    <w:p w:rsidR="009013F7" w:rsidRDefault="00D26ACA">
      <w:pPr>
        <w:pStyle w:val="ConsPlusNormal"/>
        <w:ind w:firstLine="540"/>
        <w:jc w:val="both"/>
      </w:pPr>
      <w:r>
        <w:t>1.6. Контроль за выполнением настоящих сани</w:t>
      </w:r>
      <w:r>
        <w:t>тарных правил осуществляется в соответствии с законодательством Российской Федерации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</w:t>
      </w:r>
      <w:r>
        <w:t>ения, защиты прав потребителей и потребительского рынка, и его территориальными органами.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II. Организации общественного питания</w:t>
      </w:r>
    </w:p>
    <w:p w:rsidR="009013F7" w:rsidRDefault="00D26ACA">
      <w:pPr>
        <w:pStyle w:val="ConsPlusNormal"/>
        <w:ind w:firstLine="0"/>
        <w:jc w:val="center"/>
      </w:pPr>
      <w:r>
        <w:t>образовательных учреждений и санитарно-эпидемиологические</w:t>
      </w:r>
    </w:p>
    <w:p w:rsidR="009013F7" w:rsidRDefault="00D26ACA">
      <w:pPr>
        <w:pStyle w:val="ConsPlusNormal"/>
        <w:ind w:firstLine="0"/>
        <w:jc w:val="center"/>
      </w:pPr>
      <w:r>
        <w:t>требования к их размещению, объемно-планировочным</w:t>
      </w:r>
    </w:p>
    <w:p w:rsidR="009013F7" w:rsidRDefault="00D26ACA">
      <w:pPr>
        <w:pStyle w:val="ConsPlusNormal"/>
        <w:ind w:firstLine="0"/>
        <w:jc w:val="center"/>
      </w:pPr>
      <w:r>
        <w:t>и конструктивным ре</w:t>
      </w:r>
      <w:r>
        <w:t>шениям</w:t>
      </w:r>
    </w:p>
    <w:p w:rsidR="009013F7" w:rsidRDefault="009013F7">
      <w:pPr>
        <w:pStyle w:val="ConsPlusNormal"/>
        <w:ind w:firstLine="0"/>
        <w:jc w:val="center"/>
      </w:pPr>
    </w:p>
    <w:p w:rsidR="009013F7" w:rsidRDefault="00D26ACA">
      <w:pPr>
        <w:pStyle w:val="ConsPlusNormal"/>
        <w:ind w:firstLine="540"/>
        <w:jc w:val="both"/>
      </w:pPr>
      <w:r>
        <w:t>2.1. Питание обучающихся в образовательных учреждениях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реализации.</w:t>
      </w:r>
    </w:p>
    <w:p w:rsidR="009013F7" w:rsidRDefault="00D26ACA">
      <w:pPr>
        <w:pStyle w:val="ConsPlusNormal"/>
        <w:ind w:firstLine="540"/>
        <w:jc w:val="both"/>
      </w:pPr>
      <w:r>
        <w:t>2.2. Организациям</w:t>
      </w:r>
      <w:r>
        <w:t>и общественного питания образовательных учреждений для обслуживания обучающихся могут быть:</w:t>
      </w:r>
    </w:p>
    <w:p w:rsidR="009013F7" w:rsidRDefault="00D26ACA">
      <w:pPr>
        <w:pStyle w:val="ConsPlusNormal"/>
        <w:ind w:firstLine="540"/>
        <w:jc w:val="both"/>
      </w:pPr>
      <w: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</w:t>
      </w:r>
      <w:r>
        <w:t>водство кулинарной продукции, снабжение ими столовых общеобразовательных учреждений;</w:t>
      </w:r>
    </w:p>
    <w:p w:rsidR="009013F7" w:rsidRDefault="00D26ACA">
      <w:pPr>
        <w:pStyle w:val="ConsPlusNormal"/>
        <w:ind w:firstLine="540"/>
        <w:jc w:val="both"/>
      </w:pPr>
      <w:r>
        <w:t>- доготовочные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9013F7" w:rsidRDefault="00D26ACA">
      <w:pPr>
        <w:pStyle w:val="ConsPlusNormal"/>
        <w:ind w:firstLine="540"/>
        <w:jc w:val="both"/>
      </w:pPr>
      <w:r>
        <w:t>- столовые образоват</w:t>
      </w:r>
      <w:r>
        <w:t>ельных учреждений,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9013F7" w:rsidRDefault="00D26ACA">
      <w:pPr>
        <w:pStyle w:val="ConsPlusNormal"/>
        <w:ind w:firstLine="540"/>
        <w:jc w:val="both"/>
      </w:pPr>
      <w:r>
        <w:t xml:space="preserve">- буфеты-раздаточные, осуществляющие реализацию готовых блюд, кулинарных, мучных </w:t>
      </w:r>
      <w:r>
        <w:t>кондитерских и булочных изделий.</w:t>
      </w:r>
    </w:p>
    <w:p w:rsidR="009013F7" w:rsidRDefault="00D26ACA">
      <w:pPr>
        <w:pStyle w:val="ConsPlusNormal"/>
        <w:ind w:firstLine="540"/>
        <w:jc w:val="both"/>
      </w:pPr>
      <w:r>
        <w:t>2.3. В базовых организациях школьного питания, столовых образовательных учреждений, работающих на продовольственном сырье и (или) полуфабрикатах, должны быть предусмотрены объемно-планировочные решения, набор помещений и об</w:t>
      </w:r>
      <w:r>
        <w:t>орудование, позволяющие осуществлять приготовление безопасной и сохраняющей пищевую ценность кулинарной продукции и ее реализацию.</w:t>
      </w:r>
    </w:p>
    <w:p w:rsidR="009013F7" w:rsidRDefault="00D26ACA">
      <w:pPr>
        <w:pStyle w:val="ConsPlusNormal"/>
        <w:ind w:firstLine="540"/>
        <w:jc w:val="both"/>
      </w:pPr>
      <w:r>
        <w:t>2.4. В буфетах-раздаточных должны быть предусмотрены объемно-планировочные решения, набор помещений и оборудование, позволяющ</w:t>
      </w:r>
      <w:r>
        <w:t>ие осуществлять реализацию блюд, кулинарных изделий, а также приготовление горячих напитков и отдельных блюд (отваривание колбасных изделий, яиц, заправка салатов, нарезка готовых продуктов).</w:t>
      </w:r>
    </w:p>
    <w:p w:rsidR="009013F7" w:rsidRDefault="00D26ACA">
      <w:pPr>
        <w:pStyle w:val="ConsPlusNormal"/>
        <w:ind w:firstLine="540"/>
        <w:jc w:val="both"/>
      </w:pPr>
      <w:r>
        <w:t>2.5. Объемно-планировочные и конструктивные решения помещений дл</w:t>
      </w:r>
      <w:r>
        <w:t>я организаций общественного питания образовательных учреждений должны соответствовать санитарно-эпидемиологическим требованиям, предъявляемым к организациям общественного питания, исключающим встречные потоки сырья, сырых полуфабрикатов и готовой продукции</w:t>
      </w:r>
      <w:r>
        <w:t>, использованной и чистой посуды, а также встречного движения посетителей и персонала.</w:t>
      </w:r>
    </w:p>
    <w:p w:rsidR="009013F7" w:rsidRDefault="00D26ACA">
      <w:pPr>
        <w:pStyle w:val="ConsPlusNormal"/>
        <w:ind w:firstLine="540"/>
        <w:jc w:val="both"/>
      </w:pPr>
      <w:r>
        <w:t>2.6. Общественное питание обучающихся образовательных учреждений может осуществляться в помещениях, находящихся в основном здании образовательного учреждения, пристроенн</w:t>
      </w:r>
      <w:r>
        <w:t>ых к зданию, или в отдельно стоящем здании, соединенном с основным зданием образовательного учреждения отапливаемым переходом.</w:t>
      </w:r>
    </w:p>
    <w:p w:rsidR="009013F7" w:rsidRDefault="00D26ACA">
      <w:pPr>
        <w:pStyle w:val="ConsPlusNormal"/>
        <w:ind w:firstLine="540"/>
        <w:jc w:val="both"/>
      </w:pPr>
      <w:r>
        <w:t xml:space="preserve">2.7. При строительстве и реконструкции организаций общественного питания образовательных учреждений рекомендуется учитывать </w:t>
      </w:r>
      <w:r>
        <w:t>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учреждении.</w:t>
      </w:r>
    </w:p>
    <w:p w:rsidR="009013F7" w:rsidRDefault="00D26ACA">
      <w:pPr>
        <w:pStyle w:val="ConsPlusNormal"/>
        <w:ind w:firstLine="540"/>
        <w:jc w:val="both"/>
      </w:pPr>
      <w:r>
        <w:t>В малокомплектных образовательных учреждениях (до 50 учащихся) д</w:t>
      </w:r>
      <w:r>
        <w:t>опускается выделение одного отдельного помещения, предназначенного для хранения пищевых продуктов, раздачи и приема пищи, мытья столовой посуды.</w:t>
      </w:r>
    </w:p>
    <w:p w:rsidR="009013F7" w:rsidRDefault="00D26ACA">
      <w:pPr>
        <w:pStyle w:val="ConsPlusNormal"/>
        <w:ind w:firstLine="540"/>
        <w:jc w:val="both"/>
      </w:pPr>
      <w:r>
        <w:t>2.8. Для обеспечения посадки всех обучающихся в обеденном зале в течение не более чем в 3 перемены, а для учреж</w:t>
      </w:r>
      <w:r>
        <w:t>дений интернатного типа не более чем в 2 перемены, раздельно по классам, площадь обеденного зала рекомендуется принимать из расчета не менее 0,7 кв. м на одно посадочное место.</w:t>
      </w:r>
    </w:p>
    <w:p w:rsidR="009013F7" w:rsidRDefault="00D26ACA">
      <w:pPr>
        <w:pStyle w:val="ConsPlusNormal"/>
        <w:ind w:firstLine="540"/>
        <w:jc w:val="both"/>
      </w:pPr>
      <w:r>
        <w:t>2.9. При строительстве и реконструкции организаций общественного питания образо</w:t>
      </w:r>
      <w:r>
        <w:t>вательных учреждений, наряду с требованиями действующих санитарно-эпидемиологических правил к организациям общественного питания, рекомендуется предусматривать:</w:t>
      </w:r>
    </w:p>
    <w:p w:rsidR="009013F7" w:rsidRDefault="00D26ACA">
      <w:pPr>
        <w:pStyle w:val="ConsPlusNormal"/>
        <w:ind w:firstLine="540"/>
        <w:jc w:val="both"/>
      </w:pPr>
      <w:r>
        <w:t xml:space="preserve">- размещение на первом этаже складских помещений для пищевых продуктов, производственных и </w:t>
      </w:r>
      <w:r>
        <w:t>административно-бытовых помещений;</w:t>
      </w:r>
    </w:p>
    <w:p w:rsidR="009013F7" w:rsidRDefault="00D26ACA">
      <w:pPr>
        <w:pStyle w:val="ConsPlusNormal"/>
        <w:ind w:firstLine="540"/>
        <w:jc w:val="both"/>
      </w:pPr>
      <w:r>
        <w:t>- два помещения овощного цеха (для первичной и вторичной обработки овощей) в составе производственных помещений;</w:t>
      </w:r>
    </w:p>
    <w:p w:rsidR="009013F7" w:rsidRDefault="00D26ACA">
      <w:pPr>
        <w:pStyle w:val="ConsPlusNormal"/>
        <w:ind w:firstLine="540"/>
        <w:jc w:val="both"/>
      </w:pPr>
      <w:r>
        <w:t>- загрузочную платформу с высотой, соответствующей используемому автотранспорту, перед входами, используемым</w:t>
      </w:r>
      <w:r>
        <w:t>и для загрузки (отгрузки) продовольственного сырья, пищевых продуктов и тары;</w:t>
      </w:r>
    </w:p>
    <w:p w:rsidR="009013F7" w:rsidRDefault="00D26ACA">
      <w:pPr>
        <w:pStyle w:val="ConsPlusNormal"/>
        <w:ind w:firstLine="540"/>
        <w:jc w:val="both"/>
      </w:pPr>
      <w:r>
        <w:t>- навесы над входами и загрузочными платформами;</w:t>
      </w:r>
    </w:p>
    <w:p w:rsidR="009013F7" w:rsidRDefault="00D26ACA">
      <w:pPr>
        <w:pStyle w:val="ConsPlusNormal"/>
        <w:ind w:firstLine="540"/>
        <w:jc w:val="both"/>
      </w:pPr>
      <w:r>
        <w:t>- воздушно-тепловые завесы над проемами дверей;</w:t>
      </w:r>
    </w:p>
    <w:p w:rsidR="009013F7" w:rsidRDefault="00D26ACA">
      <w:pPr>
        <w:pStyle w:val="ConsPlusNormal"/>
        <w:ind w:firstLine="540"/>
        <w:jc w:val="both"/>
      </w:pPr>
      <w:r>
        <w:t>- количество посадочных мест в обеденном зале из расчета посадки всех обучающихся</w:t>
      </w:r>
      <w:r>
        <w:t xml:space="preserve"> образовательного учреждения не более чем в две перемены.</w:t>
      </w:r>
    </w:p>
    <w:p w:rsidR="009013F7" w:rsidRDefault="00D26ACA">
      <w:pPr>
        <w:pStyle w:val="ConsPlusNormal"/>
        <w:ind w:firstLine="540"/>
        <w:jc w:val="both"/>
      </w:pPr>
      <w:r>
        <w:t>2.10. Хозяйственные и подсобные помещения могут размещаться в подвальных и цокольных этажах при условии обеспечения их гидроизоляцией, соблюдения гигиенических требований по содержанию помещений, пр</w:t>
      </w:r>
      <w:r>
        <w:t>едъявляемых к организациям общественного питания.</w:t>
      </w:r>
    </w:p>
    <w:p w:rsidR="009013F7" w:rsidRDefault="00D26ACA">
      <w:pPr>
        <w:pStyle w:val="ConsPlusNormal"/>
        <w:ind w:firstLine="540"/>
        <w:jc w:val="both"/>
      </w:pPr>
      <w:r>
        <w:t>2.11. В существующих зданиях складские помещения для хранения пищевых продуктов, размещенные в подвальных и цокольных этажах, могут функционировать при соблюдении требований к условиям хранения пищевых прод</w:t>
      </w:r>
      <w:r>
        <w:t>уктов, а также обеспечении гидроизоляции этих помещений и соблюдении гигиенических требований по их содержанию, в соответствии с санитарными правилами для организаций общественного питания.</w:t>
      </w:r>
    </w:p>
    <w:p w:rsidR="009013F7" w:rsidRDefault="00D26ACA">
      <w:pPr>
        <w:pStyle w:val="ConsPlusNormal"/>
        <w:ind w:firstLine="540"/>
        <w:jc w:val="both"/>
      </w:pPr>
      <w:r>
        <w:t>2.12. Для сбора твердых бытовых и пищевых отходов на территории хо</w:t>
      </w:r>
      <w:r>
        <w:t xml:space="preserve">зяйственной зоны следует предусматривать раздельные контейнеры с крышками, установленные на площадках с твердым покрытием, размеры которых превышают площадь основания контейнеров на 1 м во все стороны. Расстояние от площадки до окон и входов в столовую, а </w:t>
      </w:r>
      <w:r>
        <w:t>также других зданий, сооружений, спортивных площадок должно быть не менее 25 метров.</w:t>
      </w:r>
    </w:p>
    <w:p w:rsidR="009013F7" w:rsidRDefault="00D26ACA">
      <w:pPr>
        <w:pStyle w:val="ConsPlusNormal"/>
        <w:ind w:firstLine="540"/>
        <w:jc w:val="both"/>
      </w:pPr>
      <w:r>
        <w:t>2.13. Должен быть обеспечен централизованный вывоз отходов и обработка контейнеров при заполнении их не более чем на 2/3 объема. Сжигание мусора не допускается.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III. Треб</w:t>
      </w:r>
      <w:r>
        <w:t>ования к санитарно-техническому</w:t>
      </w:r>
    </w:p>
    <w:p w:rsidR="009013F7" w:rsidRDefault="00D26ACA">
      <w:pPr>
        <w:pStyle w:val="ConsPlusNormal"/>
        <w:ind w:firstLine="0"/>
        <w:jc w:val="center"/>
      </w:pPr>
      <w:r>
        <w:t>обеспечению организаций общественного питания</w:t>
      </w:r>
    </w:p>
    <w:p w:rsidR="009013F7" w:rsidRDefault="00D26ACA">
      <w:pPr>
        <w:pStyle w:val="ConsPlusNormal"/>
        <w:ind w:firstLine="0"/>
        <w:jc w:val="center"/>
      </w:pPr>
      <w:r>
        <w:t>образовательных учреждений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>3.1. Системы хозяйственно-питьевого холодного и горячего водоснабжения, канализации, вентиляции и отопления оборудуют в соответствии с санитарно-эпиде</w:t>
      </w:r>
      <w:r>
        <w:t>миологическими требованиями, предъявляемыми к организациям общественного питания.</w:t>
      </w:r>
    </w:p>
    <w:p w:rsidR="009013F7" w:rsidRDefault="00D26ACA">
      <w:pPr>
        <w:pStyle w:val="ConsPlusNormal"/>
        <w:ind w:firstLine="540"/>
        <w:jc w:val="both"/>
      </w:pPr>
      <w:r>
        <w:t>3.2. Холодная и горячая вода, используемая в технологических процессах обработки пищевых продуктов и приготовления блюд, мытье столовой и кухонной посуды, оборудования, инвен</w:t>
      </w:r>
      <w:r>
        <w:t>таря, санитарной обработке помещений, соблюдении правил личной гигиены, должна отвечать требованиям, предъявляемым к питьевой воде.</w:t>
      </w:r>
    </w:p>
    <w:p w:rsidR="009013F7" w:rsidRDefault="00D26ACA">
      <w:pPr>
        <w:pStyle w:val="ConsPlusNormal"/>
        <w:ind w:firstLine="540"/>
        <w:jc w:val="both"/>
      </w:pPr>
      <w:r>
        <w:t>3.3. Во всех производственных цехах устанавливают раковины, моечные ванны с подводкой холодной и горячей воды через смесител</w:t>
      </w:r>
      <w:r>
        <w:t>и.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котельных, бойлерных и на во</w:t>
      </w:r>
      <w:r>
        <w:t>допроводных сетях горячего водоснабжения.</w:t>
      </w:r>
    </w:p>
    <w:p w:rsidR="009013F7" w:rsidRDefault="00D26ACA">
      <w:pPr>
        <w:pStyle w:val="ConsPlusNormal"/>
        <w:ind w:firstLine="540"/>
        <w:jc w:val="both"/>
      </w:pPr>
      <w:r>
        <w:t>3.4. При обеденном зале столовой устанавливают умывальники из расчета 1 кран на 20 посадочных мест. Рядом с умывальниками следует предусмотреть установку электрополотенца (не менее 2-х) и (или) одноразовые полотенц</w:t>
      </w:r>
      <w:r>
        <w:t>а.</w:t>
      </w:r>
    </w:p>
    <w:p w:rsidR="009013F7" w:rsidRDefault="00D26ACA">
      <w:pPr>
        <w:pStyle w:val="ConsPlusNormal"/>
        <w:ind w:firstLine="540"/>
        <w:jc w:val="both"/>
      </w:pPr>
      <w:r>
        <w:t xml:space="preserve">Для вновь строящихся или реконструируемых зданий образовательных учреждений (или отдельных столовых)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</w:t>
      </w:r>
      <w:r>
        <w:t>мест, с установкой их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9013F7" w:rsidRDefault="00D26ACA">
      <w:pPr>
        <w:pStyle w:val="ConsPlusNormal"/>
        <w:ind w:firstLine="540"/>
        <w:jc w:val="both"/>
      </w:pPr>
      <w:r>
        <w:t>3.5. При отсутствии централи</w:t>
      </w:r>
      <w:r>
        <w:t>зованных систем водоснабжения оборудуется внутренний водопровод с водозабором из артезианской скважины, колодцев, коптажей.</w:t>
      </w:r>
    </w:p>
    <w:p w:rsidR="009013F7" w:rsidRDefault="00D26ACA">
      <w:pPr>
        <w:pStyle w:val="ConsPlusNormal"/>
        <w:ind w:firstLine="540"/>
        <w:jc w:val="both"/>
      </w:pPr>
      <w:r>
        <w:t>При отсутствии централизованных канализационных очистных сооружений отведение сточных вод осуществляется в систему локальных очистны</w:t>
      </w:r>
      <w:r>
        <w:t>х сооружений или вывозом стоков на очистные сооружения по согласованию с территориальными органами исполнительной власти, уполномоченными осуществлять государственный контроль (надзор) в сфере обеспечения санитарно-эпидемиологического благополучия населени</w:t>
      </w:r>
      <w:r>
        <w:t>я.</w:t>
      </w:r>
    </w:p>
    <w:p w:rsidR="009013F7" w:rsidRDefault="00D26ACA">
      <w:pPr>
        <w:pStyle w:val="ConsPlusNormal"/>
        <w:ind w:firstLine="540"/>
        <w:jc w:val="both"/>
      </w:pPr>
      <w:r>
        <w:t>3.6.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(мучных) цехах, складских помещениях, а также в экс</w:t>
      </w:r>
      <w:r>
        <w:t>педициях базовых организаций питания. Технологическое оборудование и моечные ванны, являющиеся источниками повышенных выделений влаги, тепла, газов, оборудовать локальными вытяжными системами вентиляции в зоне максимального загрязнения в дополнение к общим</w:t>
      </w:r>
      <w:r>
        <w:t xml:space="preserve"> приточно-вытяжным системам вентиляции.</w:t>
      </w:r>
    </w:p>
    <w:p w:rsidR="009013F7" w:rsidRDefault="00D26ACA">
      <w:pPr>
        <w:pStyle w:val="ConsPlusNormal"/>
        <w:ind w:firstLine="540"/>
        <w:jc w:val="both"/>
      </w:pPr>
      <w:r>
        <w:t>3.7. Для искусственного освещения применяют светильники во влагопылезащитном исполнении. Светильники не размещают над плитами, технологическим оборудованием, разделочными столами.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IV. Требования к оборудованию, инве</w:t>
      </w:r>
      <w:r>
        <w:t>нтарю, посуде и таре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 xml:space="preserve">4.1. 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выполнены из </w:t>
      </w:r>
      <w:r>
        <w:t>материалов, допущенных для контакта с пищевыми продуктами в установленном порядке.</w:t>
      </w:r>
    </w:p>
    <w:p w:rsidR="009013F7" w:rsidRDefault="00D26ACA">
      <w:pPr>
        <w:pStyle w:val="ConsPlusNormal"/>
        <w:ind w:firstLine="540"/>
        <w:jc w:val="both"/>
      </w:pPr>
      <w:r>
        <w:t>Производственные, складские и административно-бытовые помещения рекомендуется оснащать оборудованием в соответствии с приложением 1 настоящих санитарных правил.</w:t>
      </w:r>
    </w:p>
    <w:p w:rsidR="009013F7" w:rsidRDefault="00D26ACA">
      <w:pPr>
        <w:pStyle w:val="ConsPlusNormal"/>
        <w:ind w:firstLine="540"/>
        <w:jc w:val="both"/>
      </w:pPr>
      <w:r>
        <w:t>4.2. При осн</w:t>
      </w:r>
      <w:r>
        <w:t>ащении производственных помещений следует отдавать предпочтение современному холодильному и технологическому оборудованию.</w:t>
      </w:r>
    </w:p>
    <w:p w:rsidR="009013F7" w:rsidRDefault="00D26ACA">
      <w:pPr>
        <w:pStyle w:val="ConsPlusNormal"/>
        <w:ind w:firstLine="540"/>
        <w:jc w:val="both"/>
      </w:pPr>
      <w:r>
        <w:t>Через аппараты для автоматической выдачи пищевых продуктов в потребительской таре допускается реализация соков, нектаров, стерилизова</w:t>
      </w:r>
      <w:r>
        <w:t>нного молока и молочных напитков емкостью упаковки не более 350 мл; бутилированной питьевой воды без газа емкостью не более 500 мл, при соблюдении условий хранения продукции.</w:t>
      </w:r>
    </w:p>
    <w:p w:rsidR="009013F7" w:rsidRDefault="00D26ACA">
      <w:pPr>
        <w:pStyle w:val="ConsPlusNormal"/>
        <w:ind w:firstLine="540"/>
        <w:jc w:val="both"/>
      </w:pPr>
      <w:r>
        <w:t>4.3. Все установленное в производственных помещениях технологическое и холодильно</w:t>
      </w:r>
      <w:r>
        <w:t>е оборудование должно находиться в исправном состоянии.</w:t>
      </w:r>
    </w:p>
    <w:p w:rsidR="009013F7" w:rsidRDefault="00D26ACA">
      <w:pPr>
        <w:pStyle w:val="ConsPlusNormal"/>
        <w:ind w:firstLine="540"/>
        <w:jc w:val="both"/>
      </w:pPr>
      <w:r>
        <w:t>В случае выхода из строя какого-либо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блюд.</w:t>
      </w:r>
    </w:p>
    <w:p w:rsidR="009013F7" w:rsidRDefault="00D26ACA">
      <w:pPr>
        <w:pStyle w:val="ConsPlusNormal"/>
        <w:ind w:firstLine="540"/>
        <w:jc w:val="both"/>
      </w:pPr>
      <w:r>
        <w:t>Ежег</w:t>
      </w:r>
      <w:r>
        <w:t>одно перед началом нового учебного года должен проводиться технический контроль соответствия оборудования паспортным характеристикам.</w:t>
      </w:r>
    </w:p>
    <w:p w:rsidR="009013F7" w:rsidRDefault="00D26ACA">
      <w:pPr>
        <w:pStyle w:val="ConsPlusNormal"/>
        <w:ind w:firstLine="540"/>
        <w:jc w:val="both"/>
      </w:pPr>
      <w:r>
        <w:t>4.4. Обеденные залы должны быть оборудованы столовой мебелью (столами, стульями, табуретами и другой мебелью) с покрытием,</w:t>
      </w:r>
      <w:r>
        <w:t xml:space="preserve"> позволяющим проводить их обработку с применением моющих и дезинфицирующих средств.</w:t>
      </w:r>
    </w:p>
    <w:p w:rsidR="009013F7" w:rsidRDefault="00D26ACA">
      <w:pPr>
        <w:pStyle w:val="ConsPlusNormal"/>
        <w:ind w:firstLine="540"/>
        <w:jc w:val="both"/>
      </w:pPr>
      <w:r>
        <w:t>4.5. Производственные столы, предназначенные для обработки пищевых продуктов, должны иметь покрытие, устойчивое к действию моющих и дезинфицирующих средств, и отвечать треб</w:t>
      </w:r>
      <w:r>
        <w:t>ованиям безопасности для материалов, контактирующих с пищевыми продуктами.</w:t>
      </w:r>
    </w:p>
    <w:p w:rsidR="009013F7" w:rsidRDefault="00D26ACA">
      <w:pPr>
        <w:pStyle w:val="ConsPlusNormal"/>
        <w:ind w:firstLine="540"/>
        <w:jc w:val="both"/>
      </w:pPr>
      <w:r>
        <w:t>4.6. Стеллажи, подтоварники для хранения пищевых продуктов, посуды, инвентаря должны иметь высоту от пола не менее 15 см. Конструкция и размещение стеллажей и поддонов должны позвол</w:t>
      </w:r>
      <w:r>
        <w:t>ять проводить влажную уборку. На складах базовых организаций питания рекомендуется предусматривать многоярусные стеллажи и механические погрузчики.</w:t>
      </w:r>
    </w:p>
    <w:p w:rsidR="009013F7" w:rsidRDefault="00D26ACA">
      <w:pPr>
        <w:pStyle w:val="ConsPlusNormal"/>
        <w:ind w:firstLine="540"/>
        <w:jc w:val="both"/>
      </w:pPr>
      <w:r>
        <w:t>4.7. Столовые общеобразовательных учреждений обеспечиваются достаточным количеством столовой посуды и прибор</w:t>
      </w:r>
      <w:r>
        <w:t>ами, из расчета не менее двух комплектов на одно посадочное место,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9013F7" w:rsidRDefault="00D26ACA">
      <w:pPr>
        <w:pStyle w:val="ConsPlusNormal"/>
        <w:ind w:firstLine="540"/>
        <w:jc w:val="both"/>
      </w:pPr>
      <w:r>
        <w:t>4.8. При организации питани</w:t>
      </w:r>
      <w:r>
        <w:t>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</w:t>
      </w:r>
      <w:r>
        <w:t>товых блюд должны быть изготовлены из нержавеющей стали или аналогичных по гигиеническим свойствам материалам.</w:t>
      </w:r>
    </w:p>
    <w:p w:rsidR="009013F7" w:rsidRDefault="00D26ACA">
      <w:pPr>
        <w:pStyle w:val="ConsPlusNormal"/>
        <w:ind w:firstLine="540"/>
        <w:jc w:val="both"/>
      </w:pPr>
      <w:r>
        <w:t>4.9. Допускается использование одноразовых столовых приборов и посуды, отвечающих требованиям безопасности для материалов, контактирующих с пищев</w:t>
      </w:r>
      <w:r>
        <w:t>ыми продуктами, и допущенных для использования под горячие и (или) холодные блюда и напитки. Повторное использование одноразовой посуды не допускается.</w:t>
      </w:r>
    </w:p>
    <w:p w:rsidR="009013F7" w:rsidRDefault="00D26ACA">
      <w:pPr>
        <w:pStyle w:val="ConsPlusNormal"/>
        <w:ind w:firstLine="540"/>
        <w:jc w:val="both"/>
      </w:pPr>
      <w:r>
        <w:t>4.10. Для раздельного хранения сырых и готовых продуктов, их технологической обработки и раздачи в обяза</w:t>
      </w:r>
      <w:r>
        <w:t>тельном порядке должны использоваться раздельные и специально промаркированные оборудование, разделочный инвентарь, кухонная посуда:</w:t>
      </w:r>
    </w:p>
    <w:p w:rsidR="009013F7" w:rsidRDefault="00D26ACA">
      <w:pPr>
        <w:pStyle w:val="ConsPlusNormal"/>
        <w:ind w:firstLine="540"/>
        <w:jc w:val="both"/>
      </w:pPr>
      <w:r>
        <w:t>- холодильное оборудование с маркировкой: "гастрономия", "молочные продукты", "мясо, птица", "рыба", "фрукты, овощи", "яйцо</w:t>
      </w:r>
      <w:r>
        <w:t>" и т.п.;</w:t>
      </w:r>
    </w:p>
    <w:p w:rsidR="009013F7" w:rsidRDefault="00D26ACA">
      <w:pPr>
        <w:pStyle w:val="ConsPlusNormal"/>
        <w:ind w:firstLine="540"/>
        <w:jc w:val="both"/>
      </w:pPr>
      <w:r>
        <w:t>- производственные столы с маркировкой: "СМ" - сырое мясо, "СК" - сырые куры, "СР" - сырая рыба, "СО" - сырые овощи, "ВМ" - вареное мясо, "ВР" - вареная рыба, "ВО" - вареные овощи, "Г" - гастрономия, "З" - зелень, "Х" - хлеб и т.п.;</w:t>
      </w:r>
    </w:p>
    <w:p w:rsidR="009013F7" w:rsidRDefault="00D26ACA">
      <w:pPr>
        <w:pStyle w:val="ConsPlusNormal"/>
        <w:ind w:firstLine="540"/>
        <w:jc w:val="both"/>
      </w:pPr>
      <w:r>
        <w:t>- разделочный</w:t>
      </w:r>
      <w:r>
        <w:t xml:space="preserve"> инвентарь (разделочные доски и ножи) с маркировкой: "СМ", "СК", "СР", "СО", "ВМ", "ВР", "ВК" - вареные куры, "ВО", "Г", "З", "Х", "сельдь";</w:t>
      </w:r>
    </w:p>
    <w:p w:rsidR="009013F7" w:rsidRDefault="00D26ACA">
      <w:pPr>
        <w:pStyle w:val="ConsPlusNormal"/>
        <w:ind w:firstLine="540"/>
        <w:jc w:val="both"/>
      </w:pPr>
      <w:r>
        <w:t>- кухонная посуда с маркировкой: "I блюдо", "II блюдо", "III блюдо", "молоко", "СО", "СМ", "СК", "ВО", "СР", "крупы</w:t>
      </w:r>
      <w:r>
        <w:t>", "сахар", "масло", "сметана", "фрукты", "яйцо чистое", "гарниры", "Х", "З", "Г" и т.п.</w:t>
      </w:r>
    </w:p>
    <w:p w:rsidR="009013F7" w:rsidRDefault="00D26ACA">
      <w:pPr>
        <w:pStyle w:val="ConsPlusNormal"/>
        <w:ind w:firstLine="540"/>
        <w:jc w:val="both"/>
      </w:pPr>
      <w:r>
        <w:t>4.11. Для порционирования блюд используют инвентарь с мерной меткой объема в литрах и миллилитрах.</w:t>
      </w:r>
    </w:p>
    <w:p w:rsidR="009013F7" w:rsidRDefault="00D26ACA">
      <w:pPr>
        <w:pStyle w:val="ConsPlusNormal"/>
        <w:ind w:firstLine="540"/>
        <w:jc w:val="both"/>
      </w:pPr>
      <w:r>
        <w:t>4.12. Не допускается использование кухонной и столовой посуды деформ</w:t>
      </w:r>
      <w:r>
        <w:t>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p w:rsidR="009013F7" w:rsidRDefault="00D26ACA">
      <w:pPr>
        <w:pStyle w:val="ConsPlusNormal"/>
        <w:ind w:firstLine="540"/>
        <w:jc w:val="both"/>
      </w:pPr>
      <w:r>
        <w:t>4.13. П</w:t>
      </w:r>
      <w:r>
        <w:t>ри доставке горячих готовых блюд и холодных закусок должны использоваться специальные изотермические емкости, внутренняя поверхность которых должна быть выполнена из материалов, отвечающих требованиям санитарных правил, предъявляемым к материалам, разрешен</w:t>
      </w:r>
      <w:r>
        <w:t>ным для контакта с пищевыми продуктами.</w:t>
      </w:r>
    </w:p>
    <w:p w:rsidR="009013F7" w:rsidRDefault="00D26ACA">
      <w:pPr>
        <w:pStyle w:val="ConsPlusNormal"/>
        <w:ind w:firstLine="540"/>
        <w:jc w:val="both"/>
      </w:pPr>
      <w:r>
        <w:t>4.14. Складские помещения для хранения продуктов оборудуют приборами для измерения относительной влажности и температуры воздуха, холодильное оборудование - контрольными термометрами. Использование ртутных термометро</w:t>
      </w:r>
      <w:r>
        <w:t>в не допускается.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V. Требования к санитарному состоянию и содержанию</w:t>
      </w:r>
    </w:p>
    <w:p w:rsidR="009013F7" w:rsidRDefault="00D26ACA">
      <w:pPr>
        <w:pStyle w:val="ConsPlusNormal"/>
        <w:ind w:firstLine="0"/>
        <w:jc w:val="center"/>
      </w:pPr>
      <w:r>
        <w:t>помещений и мытью посуды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 xml:space="preserve">5.1. Санитарное состояние и содержание производственных помещений должны соответствовать санитарно-эпидемиологическим требованиям, предъявляемым к организациям </w:t>
      </w:r>
      <w:r>
        <w:t>общественного питания.</w:t>
      </w:r>
    </w:p>
    <w:p w:rsidR="009013F7" w:rsidRDefault="00D26ACA">
      <w:pPr>
        <w:pStyle w:val="ConsPlusNormal"/>
        <w:ind w:firstLine="540"/>
        <w:jc w:val="both"/>
      </w:pPr>
      <w:r>
        <w:t>5.2. Производственные и другие помещения организаций общественного питания должны содержаться в порядке и чистоте. Хранение пищевых продуктов на полу не допускается.</w:t>
      </w:r>
    </w:p>
    <w:p w:rsidR="009013F7" w:rsidRDefault="00D26ACA">
      <w:pPr>
        <w:pStyle w:val="ConsPlusNormal"/>
        <w:ind w:firstLine="540"/>
        <w:jc w:val="both"/>
      </w:pPr>
      <w:r>
        <w:t>5.3. Уборка обеденных залов должна проводиться после каждого приема</w:t>
      </w:r>
      <w:r>
        <w:t xml:space="preserve">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9013F7" w:rsidRDefault="00D26ACA">
      <w:pPr>
        <w:pStyle w:val="ConsPlusNormal"/>
        <w:ind w:firstLine="540"/>
        <w:jc w:val="both"/>
      </w:pPr>
      <w:r>
        <w:t xml:space="preserve">Ветошь в конце работы замачивают в воде при температуре не ниже 45 °C, с добавлением </w:t>
      </w:r>
      <w:r>
        <w:t>моющих средств, дезинфицируют или кипятят, ополаскивают, просушивают и хранят в таре для чистой ветоши.</w:t>
      </w:r>
    </w:p>
    <w:p w:rsidR="009013F7" w:rsidRDefault="00D26ACA">
      <w:pPr>
        <w:pStyle w:val="ConsPlusNormal"/>
        <w:ind w:firstLine="540"/>
        <w:jc w:val="both"/>
      </w:pPr>
      <w:r>
        <w:t>5.4. Мытье кухонной посуды должно быть предусмотрено отдельно от столовой посуды.</w:t>
      </w:r>
    </w:p>
    <w:p w:rsidR="009013F7" w:rsidRDefault="00D26ACA">
      <w:pPr>
        <w:pStyle w:val="ConsPlusNormal"/>
        <w:ind w:firstLine="540"/>
        <w:jc w:val="both"/>
      </w:pPr>
      <w:r>
        <w:t>В моечных помещениях вывешивают инструкцию о правилах мытья посуды и и</w:t>
      </w:r>
      <w:r>
        <w:t>нвентаря с указанием концентрации и объемов применяемых моющих средств, согласно инструкции по применению этих средств, и температурных режимах воды в моечных ваннах.</w:t>
      </w:r>
    </w:p>
    <w:p w:rsidR="009013F7" w:rsidRDefault="00D26ACA">
      <w:pPr>
        <w:pStyle w:val="ConsPlusNormal"/>
        <w:ind w:firstLine="540"/>
        <w:jc w:val="both"/>
      </w:pPr>
      <w:r>
        <w:t>5.5. Моющие и дезинфицирующие средства хранят в таре изготовителя в специально отведенных</w:t>
      </w:r>
      <w:r>
        <w:t xml:space="preserve"> местах, недоступных для обучающихся, отдельно от пищевых продуктов.</w:t>
      </w:r>
    </w:p>
    <w:p w:rsidR="009013F7" w:rsidRDefault="00D26ACA">
      <w:pPr>
        <w:pStyle w:val="ConsPlusNormal"/>
        <w:ind w:firstLine="540"/>
        <w:jc w:val="both"/>
      </w:pPr>
      <w:r>
        <w:t>5.6. 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</w:t>
      </w:r>
      <w:r>
        <w:t>зинфицирующие средства, согласно инструкциям по их применению.</w:t>
      </w:r>
    </w:p>
    <w:p w:rsidR="009013F7" w:rsidRDefault="00D26ACA">
      <w:pPr>
        <w:pStyle w:val="ConsPlusNormal"/>
        <w:ind w:firstLine="540"/>
        <w:jc w:val="both"/>
      </w:pPr>
      <w:r>
        <w:t>5.7. Моечные ванны для мытья столовой посуды должны иметь маркировку объемной вместимости и обеспечиваться пробками из полимерных и резиновых материалов.</w:t>
      </w:r>
    </w:p>
    <w:p w:rsidR="009013F7" w:rsidRDefault="00D26ACA">
      <w:pPr>
        <w:pStyle w:val="ConsPlusNormal"/>
        <w:ind w:firstLine="540"/>
        <w:jc w:val="both"/>
      </w:pPr>
      <w:r>
        <w:t>Для дозирования моющих и обеззараживающ</w:t>
      </w:r>
      <w:r>
        <w:t>их средств используют мерные емкости.</w:t>
      </w:r>
    </w:p>
    <w:p w:rsidR="009013F7" w:rsidRDefault="00D26ACA">
      <w:pPr>
        <w:pStyle w:val="ConsPlusNormal"/>
        <w:ind w:firstLine="540"/>
        <w:jc w:val="both"/>
      </w:pPr>
      <w:r>
        <w:t>5.8. При мытье кухонной посуды в двухсекционных ваннах должен соблюдаться следующий порядок:</w:t>
      </w:r>
    </w:p>
    <w:p w:rsidR="009013F7" w:rsidRDefault="00D26ACA">
      <w:pPr>
        <w:pStyle w:val="ConsPlusNormal"/>
        <w:ind w:firstLine="540"/>
        <w:jc w:val="both"/>
      </w:pPr>
      <w:r>
        <w:t>- механическое удаление остатков пищи;</w:t>
      </w:r>
    </w:p>
    <w:p w:rsidR="009013F7" w:rsidRDefault="00D26ACA">
      <w:pPr>
        <w:pStyle w:val="ConsPlusNormal"/>
        <w:ind w:firstLine="540"/>
        <w:jc w:val="both"/>
      </w:pPr>
      <w:r>
        <w:t>- мытье щетками в воде при температуре не ниже 45 °C и с добавлением моющих средств;</w:t>
      </w:r>
    </w:p>
    <w:p w:rsidR="009013F7" w:rsidRDefault="00D26ACA">
      <w:pPr>
        <w:pStyle w:val="ConsPlusNormal"/>
        <w:ind w:firstLine="540"/>
        <w:jc w:val="both"/>
      </w:pPr>
      <w:r>
        <w:t>-</w:t>
      </w:r>
      <w:r>
        <w:t xml:space="preserve"> ополаскивание горячей проточной водой с температурой не ниже 65 °C;</w:t>
      </w:r>
    </w:p>
    <w:p w:rsidR="009013F7" w:rsidRDefault="00D26ACA">
      <w:pPr>
        <w:pStyle w:val="ConsPlusNormal"/>
        <w:ind w:firstLine="540"/>
        <w:jc w:val="both"/>
      </w:pPr>
      <w:r>
        <w:t>- просушивание в опрокинутом виде на решетчатых полках и стеллажах.</w:t>
      </w:r>
    </w:p>
    <w:p w:rsidR="009013F7" w:rsidRDefault="00D26ACA">
      <w:pPr>
        <w:pStyle w:val="ConsPlusNormal"/>
        <w:ind w:firstLine="540"/>
        <w:jc w:val="both"/>
      </w:pPr>
      <w:r>
        <w:t>5.9. Мытье столовой посуды на специализированных моечных машинах проводят в соответствии с инструкциями по их эксплуата</w:t>
      </w:r>
      <w:r>
        <w:t>ции.</w:t>
      </w:r>
    </w:p>
    <w:p w:rsidR="009013F7" w:rsidRDefault="00D26ACA">
      <w:pPr>
        <w:pStyle w:val="ConsPlusNormal"/>
        <w:ind w:firstLine="540"/>
        <w:jc w:val="both"/>
      </w:pPr>
      <w:r>
        <w:t>5.10. При мытье столовой посуды ручным способом в трехсекционных ваннах должен соблюдаться следующий порядок:</w:t>
      </w:r>
    </w:p>
    <w:p w:rsidR="009013F7" w:rsidRDefault="00D26ACA">
      <w:pPr>
        <w:pStyle w:val="ConsPlusNormal"/>
        <w:ind w:firstLine="540"/>
        <w:jc w:val="both"/>
      </w:pPr>
      <w:r>
        <w:t>- механическое удаление остатков пищи;</w:t>
      </w:r>
    </w:p>
    <w:p w:rsidR="009013F7" w:rsidRDefault="00D26ACA">
      <w:pPr>
        <w:pStyle w:val="ConsPlusNormal"/>
        <w:ind w:firstLine="540"/>
        <w:jc w:val="both"/>
      </w:pPr>
      <w:r>
        <w:t>- мытье в воде с добавлением моющих средств в первой секции ванны при температуре не ниже 45 °C;</w:t>
      </w:r>
    </w:p>
    <w:p w:rsidR="009013F7" w:rsidRDefault="00D26ACA">
      <w:pPr>
        <w:pStyle w:val="ConsPlusNormal"/>
        <w:ind w:firstLine="540"/>
        <w:jc w:val="both"/>
      </w:pPr>
      <w:r>
        <w:t>- мыт</w:t>
      </w:r>
      <w:r>
        <w:t>ье во второй секции ванны в воде с температурой не ниже 45 °C и добавлением моющих средств в количестве в 2 раза меньше, чем в первой секции ванны;</w:t>
      </w:r>
    </w:p>
    <w:p w:rsidR="009013F7" w:rsidRDefault="00D26ACA">
      <w:pPr>
        <w:pStyle w:val="ConsPlusNormal"/>
        <w:ind w:firstLine="540"/>
        <w:jc w:val="both"/>
      </w:pPr>
      <w:r>
        <w:t>- ополаскивание посуды в третьей секции ванны горячей проточной водой с температурой не ниже 65 °C с использ</w:t>
      </w:r>
      <w:r>
        <w:t>ованием металлической сетки с ручками и гибкого шланга с душевой насадкой;</w:t>
      </w:r>
    </w:p>
    <w:p w:rsidR="009013F7" w:rsidRDefault="00D26ACA">
      <w:pPr>
        <w:pStyle w:val="ConsPlusNormal"/>
        <w:ind w:firstLine="540"/>
        <w:jc w:val="both"/>
      </w:pPr>
      <w:r>
        <w:t>- просушивание посуды на решетках, полках, стеллажах (на ребре).</w:t>
      </w:r>
    </w:p>
    <w:p w:rsidR="009013F7" w:rsidRDefault="00D26ACA">
      <w:pPr>
        <w:pStyle w:val="ConsPlusNormal"/>
        <w:ind w:firstLine="540"/>
        <w:jc w:val="both"/>
      </w:pPr>
      <w:r>
        <w:t>5.11. Чашки, стаканы, бокалы промывают в первой ванне горячей водой при температуре не ниже 45 °C с применением моющ</w:t>
      </w:r>
      <w:r>
        <w:t>их средств; во второй ванне ополаскивают горячей проточной водой не ниже 65 °C с использованием металлической сетки с ручками и гибкого шланга с душевой насадкой.</w:t>
      </w:r>
    </w:p>
    <w:p w:rsidR="009013F7" w:rsidRDefault="00D26ACA">
      <w:pPr>
        <w:pStyle w:val="ConsPlusNormal"/>
        <w:ind w:firstLine="540"/>
        <w:jc w:val="both"/>
      </w:pPr>
      <w:r>
        <w:t>5.12. Столовые приборы подвергают мытью в горячей воде при температуре не ниже 45 °C с примен</w:t>
      </w:r>
      <w:r>
        <w:t>ением моющих средств с последующим ополаскиванием в проточной воде и прокаливанием в духовых (или сухожаровых) шкафах в течение 10 минут.</w:t>
      </w:r>
    </w:p>
    <w:p w:rsidR="009013F7" w:rsidRDefault="00D26ACA">
      <w:pPr>
        <w:pStyle w:val="ConsPlusNormal"/>
        <w:ind w:firstLine="540"/>
        <w:jc w:val="both"/>
      </w:pPr>
      <w:r>
        <w:t>Кассеты для хранения столовых приборов ежедневно подвергают обработке с применением моющих средств, последующим ополас</w:t>
      </w:r>
      <w:r>
        <w:t>киванием и прокаливанием в духовом шкафу.</w:t>
      </w:r>
    </w:p>
    <w:p w:rsidR="009013F7" w:rsidRDefault="00D26ACA">
      <w:pPr>
        <w:pStyle w:val="ConsPlusNormal"/>
        <w:ind w:firstLine="540"/>
        <w:jc w:val="both"/>
      </w:pPr>
      <w:r>
        <w:t>5.13. Чистую кухонную посуду и инвентарь хранят на стеллажах на высоте не менее 0,5 м от пола; столовую посуду - в шкафах или на решетках; столовые приборы - в специальных ящиках-кассетах ручками вверх, хранение их</w:t>
      </w:r>
      <w:r>
        <w:t xml:space="preserve"> на подносах россыпью не допускается.</w:t>
      </w:r>
    </w:p>
    <w:p w:rsidR="009013F7" w:rsidRDefault="00D26ACA">
      <w:pPr>
        <w:pStyle w:val="ConsPlusNormal"/>
        <w:ind w:firstLine="540"/>
        <w:jc w:val="both"/>
      </w:pPr>
      <w:r>
        <w:t>5.14. Санитарную обработку технологического оборудования проводят ежедневно по мере его загрязнения и по окончании работы. Производственные столы в конце работы моют с использованием моющих и дезинфицирующих средств, п</w:t>
      </w:r>
      <w:r>
        <w:t>ромывают горячей водой температурой не ниже 45 °C и насухо вытирают сухой чистой тканью. Для моющих и дезинфицирующих средств, применяемых для обработки столов, выделяют специальную промаркированную емкость.</w:t>
      </w:r>
    </w:p>
    <w:p w:rsidR="009013F7" w:rsidRDefault="00D26ACA">
      <w:pPr>
        <w:pStyle w:val="ConsPlusNormal"/>
        <w:ind w:firstLine="540"/>
        <w:jc w:val="both"/>
      </w:pPr>
      <w:r>
        <w:t xml:space="preserve">5.15. Мытье разделочных досок и мелкого </w:t>
      </w:r>
      <w:r>
        <w:t xml:space="preserve">деревянного инвентаря производится в моечном отделении (цехе) для кухонной посуды горячей водой при температуре не ниже 45 °C с добавлением моющих средств, ополаскивают горячей водой при температуре не ниже 65 °C и ошпаривают кипятком, а затем просушивают </w:t>
      </w:r>
      <w:r>
        <w:t>на стеллажах на ребре. После обработки и просушивания разделочные доски хранят непосредственно на рабочих местах на ребре.</w:t>
      </w:r>
    </w:p>
    <w:p w:rsidR="009013F7" w:rsidRDefault="00D26ACA">
      <w:pPr>
        <w:pStyle w:val="ConsPlusNormal"/>
        <w:ind w:firstLine="540"/>
        <w:jc w:val="both"/>
      </w:pPr>
      <w:r>
        <w:t>5.16. Щетки для мытья посуды после использования очищают, замачивают в горячей воде при температуре не ниже 45 °C с добавлением моющи</w:t>
      </w:r>
      <w:r>
        <w:t>х средств, дезинфицируют (или кипятят в течение 15 мин.), промывают проточной водой, просушивают и хранят в специальной таре. Щетки с наличием плесени и видимых загрязнений не используют.</w:t>
      </w:r>
    </w:p>
    <w:p w:rsidR="009013F7" w:rsidRDefault="00D26ACA">
      <w:pPr>
        <w:pStyle w:val="ConsPlusNormal"/>
        <w:ind w:firstLine="540"/>
        <w:jc w:val="both"/>
      </w:pPr>
      <w:r>
        <w:t>Для мытья посуды не допускается использование мочалок, а также губча</w:t>
      </w:r>
      <w:r>
        <w:t>того материала, качественная обработка которого невозможна.</w:t>
      </w:r>
    </w:p>
    <w:p w:rsidR="009013F7" w:rsidRDefault="00D26ACA">
      <w:pPr>
        <w:pStyle w:val="ConsPlusNormal"/>
        <w:ind w:firstLine="540"/>
        <w:jc w:val="both"/>
      </w:pPr>
      <w:r>
        <w:t>5.17. Дезинфекцию посуды и инвентаря проводят по эпидемиологическим показаниям в соответствии с инструкцией по применению дезинфицирующих средств.</w:t>
      </w:r>
    </w:p>
    <w:p w:rsidR="009013F7" w:rsidRDefault="00D26ACA">
      <w:pPr>
        <w:pStyle w:val="ConsPlusNormal"/>
        <w:ind w:firstLine="540"/>
        <w:jc w:val="both"/>
      </w:pPr>
      <w:r>
        <w:t>5.18. Один раз в месяц проводят генеральную уборк</w:t>
      </w:r>
      <w:r>
        <w:t>у всех помещений, оборудования и инвентаря с последующей дезинфекцией. Рекомендуется использовать дезинфицирующие средства с вирулицидным эффектом.</w:t>
      </w:r>
    </w:p>
    <w:p w:rsidR="009013F7" w:rsidRDefault="00D26ACA">
      <w:pPr>
        <w:pStyle w:val="ConsPlusNormal"/>
        <w:ind w:firstLine="540"/>
        <w:jc w:val="both"/>
      </w:pPr>
      <w:r>
        <w:t>5.19. При уборке шкафов для хранения хлеба крошки следует сметать с полок специальными щетками и не реже 1 р</w:t>
      </w:r>
      <w:r>
        <w:t>аза в неделю тщательно протирать с использованием 1%-го раствора уксусной кислоты.</w:t>
      </w:r>
    </w:p>
    <w:p w:rsidR="009013F7" w:rsidRDefault="00D26ACA">
      <w:pPr>
        <w:pStyle w:val="ConsPlusNormal"/>
        <w:ind w:firstLine="540"/>
        <w:jc w:val="both"/>
      </w:pPr>
      <w:r>
        <w:t>5.20. Пищевые отходы хранят в емкостях с крышками в специально выделенном месте. Емкости освобождают по мере их заполнения не менее 2/3 объема, промываются раствором моющего</w:t>
      </w:r>
      <w:r>
        <w:t xml:space="preserve"> средства.</w:t>
      </w:r>
    </w:p>
    <w:p w:rsidR="009013F7" w:rsidRDefault="00D26ACA">
      <w:pPr>
        <w:pStyle w:val="ConsPlusNormal"/>
        <w:ind w:firstLine="540"/>
        <w:jc w:val="both"/>
      </w:pPr>
      <w:r>
        <w:t>Пищевые отходы не допускается выносить через раздаточные или производственные помещения пищеблока.</w:t>
      </w:r>
    </w:p>
    <w:p w:rsidR="009013F7" w:rsidRDefault="00D26ACA">
      <w:pPr>
        <w:pStyle w:val="ConsPlusNormal"/>
        <w:ind w:firstLine="540"/>
        <w:jc w:val="both"/>
      </w:pPr>
      <w:r>
        <w:t>5.21. Для уборки каждой группы помещений (сырьевых цехов, горячего и холодного цехов, неохлаждаемых складских помещений, холодильных камер, вспомо</w:t>
      </w:r>
      <w:r>
        <w:t>гательных помещений, санитарных узлов) выделяют отдельный промаркированный уборочный инвентарь. Инвентарь для мытья туалетов должен иметь сигнальную (красную) маркировку.</w:t>
      </w:r>
    </w:p>
    <w:p w:rsidR="009013F7" w:rsidRDefault="00D26ACA">
      <w:pPr>
        <w:pStyle w:val="ConsPlusNormal"/>
        <w:ind w:firstLine="540"/>
        <w:jc w:val="both"/>
      </w:pPr>
      <w:r>
        <w:t>По окончании уборки в конце смены весь уборочный инвентарь должен промываться с испол</w:t>
      </w:r>
      <w:r>
        <w:t>ьзованием моющих и дезинфицирующих средств, просушиваться и храниться в чистом виде.</w:t>
      </w:r>
    </w:p>
    <w:p w:rsidR="009013F7" w:rsidRDefault="00D26ACA">
      <w:pPr>
        <w:pStyle w:val="ConsPlusNormal"/>
        <w:ind w:firstLine="540"/>
        <w:jc w:val="both"/>
      </w:pPr>
      <w:r>
        <w:t xml:space="preserve">5.22. Для хранения уборочного инвентаря выделяют отдельное помещение, оборудованное душевым поддоном и умывальной раковиной с подводкой к ним холодной и горячей воды. При </w:t>
      </w:r>
      <w:r>
        <w:t>отсутствии такого помещения хранение уборочного инвентаря допускается в специально отведенном месте. Хранение уборочного инвентаря в производственных помещениях не допускается. Инвентарь для мытья туалетов должен храниться отдельно от другого уборочного ин</w:t>
      </w:r>
      <w:r>
        <w:t>вентаря.</w:t>
      </w:r>
    </w:p>
    <w:p w:rsidR="009013F7" w:rsidRDefault="00D26ACA">
      <w:pPr>
        <w:pStyle w:val="ConsPlusNormal"/>
        <w:ind w:firstLine="540"/>
        <w:jc w:val="both"/>
      </w:pPr>
      <w:r>
        <w:t>5.23.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</w:r>
    </w:p>
    <w:p w:rsidR="009013F7" w:rsidRDefault="00D26ACA">
      <w:pPr>
        <w:pStyle w:val="ConsPlusNormal"/>
        <w:ind w:firstLine="540"/>
        <w:jc w:val="both"/>
      </w:pPr>
      <w:r>
        <w:t>Для предупре</w:t>
      </w:r>
      <w:r>
        <w:t>ждения залета насекомых следует проводить засетчивание оконных и дверных проемов в помещениях столовой.</w:t>
      </w:r>
    </w:p>
    <w:p w:rsidR="009013F7" w:rsidRDefault="00D26ACA">
      <w:pPr>
        <w:pStyle w:val="ConsPlusNormal"/>
        <w:ind w:firstLine="540"/>
        <w:jc w:val="both"/>
      </w:pPr>
      <w:r>
        <w:t>5.24. Не допускается проведение дератизационных и дезинсекционных работ непосредственно персоналом образовательного учреждения.</w:t>
      </w:r>
    </w:p>
    <w:p w:rsidR="009013F7" w:rsidRDefault="00D26ACA">
      <w:pPr>
        <w:pStyle w:val="ConsPlusNormal"/>
        <w:ind w:firstLine="540"/>
        <w:jc w:val="both"/>
      </w:pPr>
      <w:r>
        <w:t>5.25. Не допускается про</w:t>
      </w:r>
      <w:r>
        <w:t>ведение ремонтных работ (косметического ремонта помещений, ремонта санитарно-технического и технологического оборудования) при эксплуатации пищеблока в период обслуживания обучающихся образовательного учреждения.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VI. Требования к организации здорового пит</w:t>
      </w:r>
      <w:r>
        <w:t>ания</w:t>
      </w:r>
    </w:p>
    <w:p w:rsidR="009013F7" w:rsidRDefault="00D26ACA">
      <w:pPr>
        <w:pStyle w:val="ConsPlusNormal"/>
        <w:ind w:firstLine="0"/>
        <w:jc w:val="center"/>
      </w:pPr>
      <w:r>
        <w:t>и формированию примерного меню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>6.1. 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</w:t>
      </w:r>
      <w:r>
        <w:t>рная обработка продуктов и блюд, физиологически обоснованный режим питания, следует разрабатывать рацион питания.</w:t>
      </w:r>
    </w:p>
    <w:p w:rsidR="009013F7" w:rsidRDefault="00D26ACA">
      <w:pPr>
        <w:pStyle w:val="ConsPlusNormal"/>
        <w:ind w:firstLine="540"/>
        <w:jc w:val="both"/>
      </w:pPr>
      <w:r>
        <w:t>6.2. Рацион питания обучающихся предусматривает формирование набора продуктов, предназначенных для питания детей в течение суток или иного фик</w:t>
      </w:r>
      <w:r>
        <w:t>сированного отрезка времени.</w:t>
      </w:r>
    </w:p>
    <w:p w:rsidR="009013F7" w:rsidRDefault="00D26ACA">
      <w:pPr>
        <w:pStyle w:val="ConsPlusNormal"/>
        <w:ind w:firstLine="540"/>
        <w:jc w:val="both"/>
      </w:pPr>
      <w:r>
        <w:t>6.3.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пищи (завтрак, обед, полдник, ужин).</w:t>
      </w:r>
    </w:p>
    <w:p w:rsidR="009013F7" w:rsidRDefault="00D26ACA">
      <w:pPr>
        <w:pStyle w:val="ConsPlusNormal"/>
        <w:ind w:firstLine="540"/>
        <w:jc w:val="both"/>
      </w:pPr>
      <w:r>
        <w:t>6</w:t>
      </w:r>
      <w:r>
        <w:t>.4.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(10 - 14 дней), в соответствии с рекомендуемой формой составления примерного меню (приложение 2 настоящ</w:t>
      </w:r>
      <w:r>
        <w:t>их санитарных правил), а также меню-раскладок, содержащих количественные данные о рецептуре блюд.</w:t>
      </w:r>
    </w:p>
    <w:p w:rsidR="009013F7" w:rsidRDefault="00D26ACA">
      <w:pPr>
        <w:pStyle w:val="ConsPlusNormal"/>
        <w:ind w:firstLine="540"/>
        <w:jc w:val="both"/>
      </w:pPr>
      <w:r>
        <w:t>6.5. Примерное меню разрабатывается юридическим лицом или индивидуальным предпринимателем, обеспечивающим питание в образовательном учреждении, и согласовывае</w:t>
      </w:r>
      <w:r>
        <w:t>тся руководителями образовательного учреждения и территориального органа исполнительной власти, уполномоченного осуществлять государственный санитарно-эпидемиологический надзор.</w:t>
      </w:r>
    </w:p>
    <w:p w:rsidR="009013F7" w:rsidRDefault="00D26ACA">
      <w:pPr>
        <w:pStyle w:val="ConsPlusNormal"/>
        <w:ind w:firstLine="540"/>
        <w:jc w:val="both"/>
      </w:pPr>
      <w:r>
        <w:t xml:space="preserve">6.6. Примерное меню разрабатывается с учетом сезонности, необходимого </w:t>
      </w:r>
      <w:r>
        <w:t>количества основных пищевых веществ и требуемой калорийности суточного рациона, дифференцированного по возрастным группам обучающихся (7 - 11 и 12 - 18 лет).</w:t>
      </w:r>
    </w:p>
    <w:p w:rsidR="009013F7" w:rsidRDefault="00D26ACA">
      <w:pPr>
        <w:pStyle w:val="ConsPlusNormal"/>
        <w:ind w:firstLine="540"/>
        <w:jc w:val="both"/>
      </w:pPr>
      <w:r>
        <w:t>Примерное меню при его практическом использовании может корректироваться с учетом социально-демогр</w:t>
      </w:r>
      <w:r>
        <w:t>афических факторов,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основных пищевых веществ.</w:t>
      </w:r>
    </w:p>
    <w:p w:rsidR="009013F7" w:rsidRDefault="00D26ACA">
      <w:pPr>
        <w:pStyle w:val="ConsPlusNormal"/>
        <w:ind w:firstLine="540"/>
        <w:jc w:val="both"/>
      </w:pPr>
      <w:r>
        <w:t xml:space="preserve">6.7. При разработке примерного меню учитывают: </w:t>
      </w:r>
      <w:r>
        <w:t>продолжительность пребывания обучающихся в общеобразовательном учреждении, возрастную категорию и физические нагрузки обучающихся.</w:t>
      </w:r>
    </w:p>
    <w:p w:rsidR="009013F7" w:rsidRDefault="00D26ACA">
      <w:pPr>
        <w:pStyle w:val="ConsPlusNormal"/>
        <w:ind w:firstLine="540"/>
        <w:jc w:val="both"/>
      </w:pPr>
      <w:r>
        <w:t>6.8. Для обучающихся образовательных учреждений необходимо организовать двухразовое горячее питание (завтрак и обед). Для дет</w:t>
      </w:r>
      <w:r>
        <w:t>ей, посещающих группу продленного дня, должен быть организован дополнительно полдник.</w:t>
      </w:r>
    </w:p>
    <w:p w:rsidR="009013F7" w:rsidRDefault="00D26ACA">
      <w:pPr>
        <w:pStyle w:val="ConsPlusNormal"/>
        <w:ind w:firstLine="540"/>
        <w:jc w:val="both"/>
      </w:pPr>
      <w:r>
        <w:t xml:space="preserve">При круглосуточном пребывании должен быть предусмотрен не менее чем пятикратный прием пищи. За 1 час перед сном в качестве второго ужина детям дают стакан кисломолочного </w:t>
      </w:r>
      <w:r>
        <w:t>продукта (кефир, ряженка, йогурт и др.).</w:t>
      </w:r>
    </w:p>
    <w:p w:rsidR="009013F7" w:rsidRDefault="00D26ACA">
      <w:pPr>
        <w:pStyle w:val="ConsPlusNormal"/>
        <w:ind w:firstLine="540"/>
        <w:jc w:val="both"/>
      </w:pPr>
      <w:r>
        <w:t>Интервалы между приемами пищи не должны превышать 3,5 - 4-х часов.</w:t>
      </w:r>
    </w:p>
    <w:p w:rsidR="009013F7" w:rsidRDefault="00D26ACA">
      <w:pPr>
        <w:pStyle w:val="ConsPlusNormal"/>
        <w:ind w:firstLine="540"/>
        <w:jc w:val="both"/>
      </w:pPr>
      <w:r>
        <w:t xml:space="preserve">6.9. С учетом возраста обучающихся в примерном меню должны быть соблюдены требования настоящих санитарных правил по массе порций блюд (приложение 3 </w:t>
      </w:r>
      <w:r>
        <w:t>настоящих санитарных правил), их пищевой и энергетической ценности, суточной потребности в основных витаминах и микроэлементах для различных групп обучающихся в общеобразовательных учреждениях (таблицы 1, 3 и 4 приложения 4 настоящих санитарных правил) и у</w:t>
      </w:r>
      <w:r>
        <w:t>чреждениях начального и среднего профессионального образования (таблица 2 приложения 4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>6.10. Примерное меню должно содержать информацию о количественном составе блюд, энергетической и пищевой ценности, включая содержание витам</w:t>
      </w:r>
      <w:r>
        <w:t>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</w:t>
      </w:r>
      <w:r>
        <w:t xml:space="preserve"> их наименованиям, указанным в использованных сборниках рецептур.</w:t>
      </w:r>
    </w:p>
    <w:p w:rsidR="009013F7" w:rsidRDefault="00D26ACA">
      <w:pPr>
        <w:pStyle w:val="ConsPlusNormal"/>
        <w:ind w:firstLine="540"/>
        <w:jc w:val="both"/>
      </w:pPr>
      <w:r>
        <w:t>6.11.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</w:t>
      </w:r>
      <w:r>
        <w:t>хнологические карты должны быть оформлены в соответствии с рекомендациями (приложение 5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 xml:space="preserve">Описание технологического процесса приготовления блюд, в т.ч. вновь разрабатываемых блюд, должно содержать в себе рецептуру и технологию, </w:t>
      </w:r>
      <w:r>
        <w:t>обеспечивающую безопасность приготавливаемых блюд и их пищевую ценность.</w:t>
      </w:r>
    </w:p>
    <w:p w:rsidR="009013F7" w:rsidRDefault="00D26ACA">
      <w:pPr>
        <w:pStyle w:val="ConsPlusNormal"/>
        <w:ind w:firstLine="540"/>
        <w:jc w:val="both"/>
      </w:pPr>
      <w:r>
        <w:t>6.12. При разработке меню для питания учащихся предпочтение следует отдавать свежеприготовленным блюдам, не подвергающимся повторной термической обработке, включая разогрев замороженн</w:t>
      </w:r>
      <w:r>
        <w:t>ых блюд.</w:t>
      </w:r>
    </w:p>
    <w:p w:rsidR="009013F7" w:rsidRDefault="00D26ACA">
      <w:pPr>
        <w:pStyle w:val="ConsPlusNormal"/>
        <w:ind w:firstLine="540"/>
        <w:jc w:val="both"/>
      </w:pPr>
      <w:r>
        <w:t>6.13. В примерном меню не допускается повторение одних и тех же блюд или кулинарных изделий в один и тот же день или в последующие 2 - 3 дня.</w:t>
      </w:r>
    </w:p>
    <w:p w:rsidR="009013F7" w:rsidRDefault="00D26ACA">
      <w:pPr>
        <w:pStyle w:val="ConsPlusNormal"/>
        <w:ind w:firstLine="540"/>
        <w:jc w:val="both"/>
      </w:pPr>
      <w:r>
        <w:t>6.14. В примерном меню должно учитываться рациональное распределение энергетической ценности по отдельным</w:t>
      </w:r>
      <w:r>
        <w:t xml:space="preserve"> приемам пищи. При одно-, двух-, трех- и четырехразовом питании распределение калорийности по приемам пищи в процентном отношении должно составлять: завтрак - 25%, обед - 35%, полдник - 15% (для обучающихся во вторую смену - до 20 - 25%), ужин - 25%. При к</w:t>
      </w:r>
      <w:r>
        <w:t>руглосуточном пребывании обучающихся, при пятиразовом питании: завтрак - 20%, обед - 30 - 35%, полдник - 15%, ужин - 25%, второй ужин - 5 - 10%. При организации шестиразового питания: завтрак - 20%, второй завтрак - 10%, обед - 30%, полдник - 15%, ужин - 2</w:t>
      </w:r>
      <w:r>
        <w:t xml:space="preserve">0%, второй ужин - 5%. Допускается в течение дня отступления от норм калорийности по отдельным приемам пищи в пределах +/- 5%, при условии, что средний процент пищевой ценности за неделю будет соответствовать вышеперечисленным требованиям по каждому приему </w:t>
      </w:r>
      <w:r>
        <w:t>пищи.</w:t>
      </w:r>
    </w:p>
    <w:p w:rsidR="009013F7" w:rsidRDefault="00D26ACA">
      <w:pPr>
        <w:pStyle w:val="ConsPlusNormal"/>
        <w:ind w:firstLine="540"/>
        <w:jc w:val="both"/>
      </w:pPr>
      <w:r>
        <w:t>6.15. В суточном рационе питания оптимальное соотношение пищевых веществ: белков, жиров и углеводов - должно составлять 1:1:4 или в процентном отношении от калорийности как 10 - 15%, 30 - 32% и 55 - 60%, соответственно, а соотношения кальция к фосфор</w:t>
      </w:r>
      <w:r>
        <w:t>у как 1:1,5.</w:t>
      </w:r>
    </w:p>
    <w:p w:rsidR="009013F7" w:rsidRDefault="00D26ACA">
      <w:pPr>
        <w:pStyle w:val="ConsPlusNormal"/>
        <w:ind w:firstLine="540"/>
        <w:jc w:val="both"/>
      </w:pPr>
      <w:r>
        <w:t>6.16. Питание обучающихся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</w:t>
      </w:r>
      <w:r>
        <w:t>щими свойствами.</w:t>
      </w:r>
    </w:p>
    <w:p w:rsidR="009013F7" w:rsidRDefault="00D26ACA">
      <w:pPr>
        <w:pStyle w:val="ConsPlusNormal"/>
        <w:ind w:firstLine="540"/>
        <w:jc w:val="both"/>
      </w:pPr>
      <w:r>
        <w:t xml:space="preserve">6.17. Ежедневно в рационах 2 - 6-разового питания следует включать мясо, молоко, сливочное и растительное масло, хлеб ржаной и пшеничный (с каждым приемом пищи). Рыбу, яйца, сыр, творог, кисломолочные продукты рекомендуется включать 1 раз </w:t>
      </w:r>
      <w:r>
        <w:t>в 2 - 3 дня.</w:t>
      </w:r>
    </w:p>
    <w:p w:rsidR="009013F7" w:rsidRDefault="00D26ACA">
      <w:pPr>
        <w:pStyle w:val="ConsPlusNormal"/>
        <w:ind w:firstLine="540"/>
        <w:jc w:val="both"/>
      </w:pPr>
      <w:r>
        <w:t>6.18. Завтрак должен состоять из закуски, горячего блюда и горячего напитка, рекомендуется включать овощи и фрукты.</w:t>
      </w:r>
    </w:p>
    <w:p w:rsidR="009013F7" w:rsidRDefault="00D26ACA">
      <w:pPr>
        <w:pStyle w:val="ConsPlusNormal"/>
        <w:ind w:firstLine="540"/>
        <w:jc w:val="both"/>
      </w:pPr>
      <w:r>
        <w:t>6.19. Обед должен включать закуску, первое, второе (основное горячее блюдо из мяса, рыбы или птицы) и сладкое блюдо. В качестве</w:t>
      </w:r>
      <w:r>
        <w:t xml:space="preserve"> закуски следует использовать салат из огурцов, помидоров, свежей или квашеной капусты, моркови, свеклы и т.п. с добавлением свежей зелени. В качестве закуски допускается использовать порционированные овощи (дополнительный гарнир). Для улучшения вкуса в са</w:t>
      </w:r>
      <w:r>
        <w:t>лат можно добавлять свежие или сухие фрукты: яблоки, чернослив, изюм и орехи.</w:t>
      </w:r>
    </w:p>
    <w:p w:rsidR="009013F7" w:rsidRDefault="00D26ACA">
      <w:pPr>
        <w:pStyle w:val="ConsPlusNormal"/>
        <w:ind w:firstLine="540"/>
        <w:jc w:val="both"/>
      </w:pPr>
      <w:r>
        <w:t>6.20. В полдник рекомендуется включать в меню напиток (молоко, кисломолочные продукты, кисели, соки) с булочными или кондитерскими изделиями без крема.</w:t>
      </w:r>
    </w:p>
    <w:p w:rsidR="009013F7" w:rsidRDefault="00D26ACA">
      <w:pPr>
        <w:pStyle w:val="ConsPlusNormal"/>
        <w:ind w:firstLine="540"/>
        <w:jc w:val="both"/>
      </w:pPr>
      <w:r>
        <w:t>6.21. Ужин должен состоять</w:t>
      </w:r>
      <w:r>
        <w:t xml:space="preserve"> из овощного (творожного) блюда или каши; основного второго блюда (мясо, рыба или птица), напитка (чай, сок, кисель). Дополнительно рекомендуется включать в качестве второго ужина фрукты или кисломолочные продукты и булочные или кондитерские изделия без кр</w:t>
      </w:r>
      <w:r>
        <w:t>ема.</w:t>
      </w:r>
    </w:p>
    <w:p w:rsidR="009013F7" w:rsidRDefault="00D26ACA">
      <w:pPr>
        <w:pStyle w:val="ConsPlusNormal"/>
        <w:ind w:firstLine="540"/>
        <w:jc w:val="both"/>
      </w:pPr>
      <w:r>
        <w:t xml:space="preserve">6.22. Фактический рацион питания должен соответствовать утвержденному примерному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</w:t>
      </w:r>
      <w:r>
        <w:t>таблицей замены пищевых продуктов (приложение 6 настоящих санитарных правил), что должно подтверждаться необходимыми расчетами.</w:t>
      </w:r>
    </w:p>
    <w:p w:rsidR="009013F7" w:rsidRDefault="00D26ACA">
      <w:pPr>
        <w:pStyle w:val="ConsPlusNormal"/>
        <w:ind w:firstLine="540"/>
        <w:jc w:val="both"/>
      </w:pPr>
      <w:r>
        <w:t>6.24. Ежедневно в обеденном зале вывешивают утвержденное руководителем образовательного учреждения меню, в котором указываются с</w:t>
      </w:r>
      <w:r>
        <w:t>ведения об объемах блюд и названия кулинарных изделий.</w:t>
      </w:r>
    </w:p>
    <w:p w:rsidR="009013F7" w:rsidRDefault="00D26ACA">
      <w:pPr>
        <w:pStyle w:val="ConsPlusNormal"/>
        <w:ind w:firstLine="540"/>
        <w:jc w:val="both"/>
      </w:pPr>
      <w:r>
        <w:t>6.25. 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</w:t>
      </w:r>
      <w:r>
        <w:t>ые продукты и изготавливать блюда и кулинарные изделия в соответствии с требованиями настоящих санитарных правил, указанных в приложении 7.</w:t>
      </w:r>
    </w:p>
    <w:p w:rsidR="009013F7" w:rsidRDefault="00D26ACA">
      <w:pPr>
        <w:pStyle w:val="ConsPlusNormal"/>
        <w:ind w:firstLine="540"/>
        <w:jc w:val="both"/>
      </w:pPr>
      <w:r>
        <w:t>6.26. Прием пищевых продуктов и продовольственного сырья в организации общественного питания образовательных учрежде</w:t>
      </w:r>
      <w:r>
        <w:t>ний должен осуществляться при наличии соответствующих документов (например, удостоверения качества и безопасности пищевых продуктов, документов ветеринарно-санитарной экспертизы, документов изготовителя, поставщика пищевых продуктов, подтверждающих их прои</w:t>
      </w:r>
      <w:r>
        <w:t>схождение, сертификата соответствия, декларации о соответствии), подтверждающих их качество и безопасность, а также принадлежность к определенной партии пищевых продуктов, в соответствии с законодательством Российской Федерации.</w:t>
      </w:r>
    </w:p>
    <w:p w:rsidR="009013F7" w:rsidRDefault="00D26ACA">
      <w:pPr>
        <w:pStyle w:val="ConsPlusNormal"/>
        <w:ind w:firstLine="540"/>
        <w:jc w:val="both"/>
      </w:pPr>
      <w:r>
        <w:t>Документация, удостоверяюща</w:t>
      </w:r>
      <w:r>
        <w:t>я качество и безопасность продукции, а также результаты лабораторных исследований сельскохозяйственной продукции, должна сохраняться в организации общественного питания образовательного учреждения до окончания использования сельскохозяйственной продукции.</w:t>
      </w:r>
    </w:p>
    <w:p w:rsidR="009013F7" w:rsidRDefault="00D26ACA">
      <w:pPr>
        <w:pStyle w:val="ConsPlusNormal"/>
        <w:ind w:firstLine="540"/>
        <w:jc w:val="both"/>
      </w:pPr>
      <w:r>
        <w:t>Не допускается к реализации пищевая продукция, не имеющая маркировки, в случае если наличие такой маркировки предусмотрено законодательством Российской Федерации.</w:t>
      </w:r>
    </w:p>
    <w:p w:rsidR="009013F7" w:rsidRDefault="00D26ACA">
      <w:pPr>
        <w:pStyle w:val="ConsPlusNormal"/>
        <w:ind w:firstLine="540"/>
        <w:jc w:val="both"/>
      </w:pPr>
      <w:r>
        <w:t>6.27. Доставка пищевых продуктов осуществляется специализированным транспортом, имеющим оформ</w:t>
      </w:r>
      <w:r>
        <w:t>ленный в установленном порядке санитарный паспорт, при условии обеспечения раздельной транспортировки продовольственного сырья и готовых пищевых продуктов, не требующих тепловой обработки. Допускается использование одного транспортного средства для перевоз</w:t>
      </w:r>
      <w:r>
        <w:t>ки разнородных пищевых продуктов при условии проведения между рейсами санитарной обработки транспорта с применением дезинфицирующих средств.</w:t>
      </w:r>
    </w:p>
    <w:p w:rsidR="009013F7" w:rsidRDefault="00D26ACA">
      <w:pPr>
        <w:pStyle w:val="ConsPlusNormal"/>
        <w:ind w:firstLine="540"/>
        <w:jc w:val="both"/>
      </w:pPr>
      <w:r>
        <w:t>6.28. В питании обучающихся допускается использование продовольственного сырья растительного происхождения, выращен</w:t>
      </w:r>
      <w:r>
        <w:t>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указанной продукции, подтверждающих ее качество и безопасно</w:t>
      </w:r>
      <w:r>
        <w:t>сть.</w:t>
      </w:r>
    </w:p>
    <w:p w:rsidR="009013F7" w:rsidRDefault="00D26ACA">
      <w:pPr>
        <w:pStyle w:val="ConsPlusNormal"/>
        <w:ind w:firstLine="540"/>
        <w:jc w:val="both"/>
      </w:pPr>
      <w:r>
        <w:t>6.29.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9013F7" w:rsidRDefault="00D26ACA">
      <w:pPr>
        <w:pStyle w:val="ConsPlusNormal"/>
        <w:ind w:firstLine="540"/>
        <w:jc w:val="both"/>
      </w:pPr>
      <w:r>
        <w:t>6.30. В течение двух недель (10 - 14 дней) обучающихся общеобразовательных учреждений и учре</w:t>
      </w:r>
      <w:r>
        <w:t>ждений начального и среднего профессионального образования рекомендуется обеспечить набором пищевых продуктов в полном объеме, предусмотренных в суточных наборах, из расчета в один день на одного человека для различных групп обучающихся (таблицы 1 и 2 прил</w:t>
      </w:r>
      <w:r>
        <w:t>ожения 8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 xml:space="preserve">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(детей-сирот, детей оставшихся без попечения родителей, </w:t>
      </w:r>
      <w:r>
        <w:t>обучающихся и воспитывающихся в федеральных государственных образовательных учреждениях и других организациях), при организации питания которых следует руководствоваться нормами питания, утвержденными соответствующими актами законодательства Российской Фед</w:t>
      </w:r>
      <w:r>
        <w:t>ерации.</w:t>
      </w:r>
    </w:p>
    <w:p w:rsidR="009013F7" w:rsidRDefault="00D26ACA">
      <w:pPr>
        <w:pStyle w:val="ConsPlusNormal"/>
        <w:ind w:firstLine="540"/>
        <w:jc w:val="both"/>
      </w:pPr>
      <w:r>
        <w:t>6.31. Наряду с основным питанием возможна организация дополнительного питания обучающихся через буфеты образовательных учреждений, которые предназначены для реализации мучных кондитерских и булочных изделий, пищевых продуктов в потребительской упак</w:t>
      </w:r>
      <w:r>
        <w:t>овке, в условиях свободного выбора, и в соответствии с рекомендуемым настоящими санитарными правилами ассортиментом дополнительного питания (приложение 9). Ассортимент дополнительного питания утверждается руководителем образовательного учреждения и (или) р</w:t>
      </w:r>
      <w:r>
        <w:t>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власти, уполномоченным осуществлять государственный санитарно-эпидемиологический надз</w:t>
      </w:r>
      <w:r>
        <w:t>ор.</w:t>
      </w:r>
    </w:p>
    <w:p w:rsidR="009013F7" w:rsidRDefault="00D26ACA">
      <w:pPr>
        <w:pStyle w:val="ConsPlusNormal"/>
        <w:ind w:firstLine="540"/>
        <w:jc w:val="both"/>
      </w:pPr>
      <w:r>
        <w:t>6.32.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учреждения.</w:t>
      </w:r>
    </w:p>
    <w:p w:rsidR="009013F7" w:rsidRDefault="00D26ACA">
      <w:pPr>
        <w:pStyle w:val="ConsPlusNormal"/>
        <w:ind w:firstLine="540"/>
        <w:jc w:val="both"/>
      </w:pPr>
      <w:r>
        <w:t>6.33. Реализация напитков, воды через буфеты должна осуществляться в пот</w:t>
      </w:r>
      <w:r>
        <w:t>ребительской таре емкостью не более 500 мл. Разливать напитки в буфете не допускается.</w:t>
      </w:r>
    </w:p>
    <w:p w:rsidR="009013F7" w:rsidRDefault="00D26ACA">
      <w:pPr>
        <w:pStyle w:val="ConsPlusNormal"/>
        <w:ind w:firstLine="540"/>
        <w:jc w:val="both"/>
      </w:pPr>
      <w:r>
        <w:t>6.34. Не допускается замена горячего питания выдачей продуктов в потребительской таре.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VII. Организация обслуживания обучающихся горячим питанием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 xml:space="preserve">7.1. Горячее питание </w:t>
      </w:r>
      <w:r>
        <w:t>предусматривает наличие горячего первого и (или) второго блюда, доведенных до кулинарной готовности, порционированных и оформленных.</w:t>
      </w:r>
    </w:p>
    <w:p w:rsidR="009013F7" w:rsidRDefault="00D26ACA">
      <w:pPr>
        <w:pStyle w:val="ConsPlusNormal"/>
        <w:ind w:firstLine="540"/>
        <w:jc w:val="both"/>
      </w:pPr>
      <w:r>
        <w:t>7.2. Отпуск горячего питания обучающимся необходимо организовывать по классам (группам) на переменах, продолжительностью не</w:t>
      </w:r>
      <w:r>
        <w:t xml:space="preserve"> менее 20 минут, в соответствии с режимом учебных занятий. В учреждениях интернатного типа питание обучающихся организуется в соответствии с режимом дня. За каждым классом (группой) в столовой должны быть закреплены определенные обеденные столы.</w:t>
      </w:r>
    </w:p>
    <w:p w:rsidR="009013F7" w:rsidRDefault="00D26ACA">
      <w:pPr>
        <w:pStyle w:val="ConsPlusNormal"/>
        <w:ind w:firstLine="540"/>
        <w:jc w:val="both"/>
      </w:pPr>
      <w:r>
        <w:t>7.3. Орган</w:t>
      </w:r>
      <w:r>
        <w:t>изацию обслуживания обучающихся горячим питанием рекомендуется осуществлять путем предварительного накрытия столов и (или) с использованием линий раздачи.</w:t>
      </w:r>
    </w:p>
    <w:p w:rsidR="009013F7" w:rsidRDefault="00D26ACA">
      <w:pPr>
        <w:pStyle w:val="ConsPlusNormal"/>
        <w:ind w:firstLine="540"/>
        <w:jc w:val="both"/>
      </w:pPr>
      <w:r>
        <w:t xml:space="preserve">Предварительное накрытие столов (сервировка) может осуществляться дежурными детьми старше 14 лет под </w:t>
      </w:r>
      <w:r>
        <w:t>руководством дежурного преподавателя.</w:t>
      </w:r>
    </w:p>
    <w:p w:rsidR="009013F7" w:rsidRDefault="00D26ACA">
      <w:pPr>
        <w:pStyle w:val="ConsPlusNormal"/>
        <w:ind w:firstLine="540"/>
        <w:jc w:val="both"/>
      </w:pPr>
      <w:r>
        <w:t>7.4. Не допускается присутствие обучающихся в производственных помещениях столовой. Не разрешается привлекать обучающихся к работам, связанным с приготовлением пищи, чистке овощей, раздаче готовой пищи, резке хлеба, мы</w:t>
      </w:r>
      <w:r>
        <w:t>тью посуды, уборке помещений.</w:t>
      </w:r>
    </w:p>
    <w:p w:rsidR="009013F7" w:rsidRDefault="00D26ACA">
      <w:pPr>
        <w:pStyle w:val="ConsPlusNormal"/>
        <w:ind w:firstLine="540"/>
        <w:jc w:val="both"/>
      </w:pPr>
      <w:r>
        <w:t>7.5. Не допускается привлекать к приготовлению, порционированию и раздаче кулинарных изделий, проведению санитарной обработки и дезинфекции оборудования, посуды и инвентаря персонал, в должностные обязанности которого не входя</w:t>
      </w:r>
      <w:r>
        <w:t>т указанные виды деятельности.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VIII. Требования к условиям и технологии изготовления</w:t>
      </w:r>
    </w:p>
    <w:p w:rsidR="009013F7" w:rsidRDefault="00D26ACA">
      <w:pPr>
        <w:pStyle w:val="ConsPlusNormal"/>
        <w:ind w:firstLine="0"/>
        <w:jc w:val="center"/>
      </w:pPr>
      <w:r>
        <w:t>кулинарной продукции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>8.1. В организациях питания обработка продовольственного сырья и осуществление всех производственных процессов по приготовлению кулинарной продукции</w:t>
      </w:r>
      <w:r>
        <w:t xml:space="preserve"> должны выполняться в соответствии с санитарно-эпидемиологическими требованиями к организациям общественного питания и с учетом требований настоящих санитарных правил.</w:t>
      </w:r>
    </w:p>
    <w:p w:rsidR="009013F7" w:rsidRDefault="00D26ACA">
      <w:pPr>
        <w:pStyle w:val="ConsPlusNormal"/>
        <w:ind w:firstLine="540"/>
        <w:jc w:val="both"/>
      </w:pPr>
      <w:r>
        <w:t xml:space="preserve">8.2. При приготовлении кулинарной продукции, которая включает в себя совокупность блюд, </w:t>
      </w:r>
      <w:r>
        <w:t>кулинарных изделий и кулинарных полуфабрикатов, должны использоваться приемы кулинарной обработки пищевых продуктов, сохраняющие пищевую ценность готовых блюд и их безопасность. Готовые блюда и кулинарные изделия должны отвечать гигиеническим требованиям б</w:t>
      </w:r>
      <w:r>
        <w:t>езопасности и пищевой ценности, предъявляемым к пищевым продуктам.</w:t>
      </w:r>
    </w:p>
    <w:p w:rsidR="009013F7" w:rsidRDefault="00D26ACA">
      <w:pPr>
        <w:pStyle w:val="ConsPlusNormal"/>
        <w:ind w:firstLine="540"/>
        <w:jc w:val="both"/>
      </w:pPr>
      <w:r>
        <w:t>8.3. Столовая образовательного учреждения, работающая на полуфабрикатах (доготовочная), должна получать полуфабрикаты высокой степени готовности, в том числе очищенные овощи, из которых в р</w:t>
      </w:r>
      <w:r>
        <w:t>езультате минимально необходимых технологических операций получают блюда или кулинарные изделия.</w:t>
      </w:r>
    </w:p>
    <w:p w:rsidR="009013F7" w:rsidRDefault="00D26ACA">
      <w:pPr>
        <w:pStyle w:val="ConsPlusNormal"/>
        <w:ind w:firstLine="540"/>
        <w:jc w:val="both"/>
      </w:pPr>
      <w:r>
        <w:t xml:space="preserve">8.4. Кулинарный полуфабрикат, приготовленный из пищевого продукта или сочетания пищевых продуктов, прошедших одну или несколько стадий обработки без доведения </w:t>
      </w:r>
      <w:r>
        <w:t>до готовности, подвергается необходимым технологическим операциям для получения блюда или кулинарного изделия, отвечающего требованиям безопасности и пищевой ценности пищевых продуктов.</w:t>
      </w:r>
    </w:p>
    <w:p w:rsidR="009013F7" w:rsidRDefault="00D26ACA">
      <w:pPr>
        <w:pStyle w:val="ConsPlusNormal"/>
        <w:ind w:firstLine="540"/>
        <w:jc w:val="both"/>
      </w:pPr>
      <w:r>
        <w:t>8.5. Для сохранения пищевой ценности кулинарных изделий и их безопасно</w:t>
      </w:r>
      <w:r>
        <w:t>сти необходимо выполнение санитарно-эпидемиологических требований санитарных правил для организаций общественного питания и настоящих санитарных правил.</w:t>
      </w:r>
    </w:p>
    <w:p w:rsidR="009013F7" w:rsidRDefault="00D26ACA">
      <w:pPr>
        <w:pStyle w:val="ConsPlusNormal"/>
        <w:ind w:firstLine="540"/>
        <w:jc w:val="both"/>
      </w:pPr>
      <w:r>
        <w:t>8.6. Для сырых продуктов и продуктов, прошедших технологическую обработку, должно быть предусмотрено ра</w:t>
      </w:r>
      <w:r>
        <w:t>зное механическое оборудование и инвентарь, который маркируют в соответствии с его назначением. Не допускается использование механического оборудования (мясорубок, протирочных машин и т.п.) для обработки разных видов продуктов (сырья и продуктов, прошедших</w:t>
      </w:r>
      <w:r>
        <w:t xml:space="preserve"> тепловую обработку), оборудования, моечных, производственных ванн и инвентаря не по назначению.</w:t>
      </w:r>
    </w:p>
    <w:p w:rsidR="009013F7" w:rsidRDefault="00D26ACA">
      <w:pPr>
        <w:pStyle w:val="ConsPlusNormal"/>
        <w:ind w:firstLine="540"/>
        <w:jc w:val="both"/>
      </w:pPr>
      <w:r>
        <w:t>8.7. Не используют для обработки сырой продукции (неочищенных овощей, мяса, рыбы и т.п.) и полуфабрикатов моечные ванны, предназначенные для мытья кухонной или</w:t>
      </w:r>
      <w:r>
        <w:t xml:space="preserve"> столовой посуды, оборотной тары, раковины для мытья рук.</w:t>
      </w:r>
    </w:p>
    <w:p w:rsidR="009013F7" w:rsidRDefault="00D26ACA">
      <w:pPr>
        <w:pStyle w:val="ConsPlusNormal"/>
        <w:ind w:firstLine="540"/>
        <w:jc w:val="both"/>
      </w:pPr>
      <w:r>
        <w:t>8.8. Размораживание (дефростацию) и первичную обработку мяса и мяса птицы проводят в соответствии с требованиями санитарных правил для организаций общественного питания.</w:t>
      </w:r>
    </w:p>
    <w:p w:rsidR="009013F7" w:rsidRDefault="00D26ACA">
      <w:pPr>
        <w:pStyle w:val="ConsPlusNormal"/>
        <w:ind w:firstLine="540"/>
        <w:jc w:val="both"/>
      </w:pPr>
      <w:r>
        <w:t xml:space="preserve">8.9. Для обработки сырой </w:t>
      </w:r>
      <w:r>
        <w:t>птицы выделяют отдельные столы, разделочный и производственный инвентарь.</w:t>
      </w:r>
    </w:p>
    <w:p w:rsidR="009013F7" w:rsidRDefault="00D26ACA">
      <w:pPr>
        <w:pStyle w:val="ConsPlusNormal"/>
        <w:ind w:firstLine="540"/>
        <w:jc w:val="both"/>
      </w:pPr>
      <w:r>
        <w:t>8.10. Рыбу размораживают на производственных столах или в воде при температуре не выше +12 °C, с добавлением соли из расчета 7 - 10 г на 1 л. Не рекомендуется дефростировать в воде р</w:t>
      </w:r>
      <w:r>
        <w:t>ыбу осетровых пород и филе.</w:t>
      </w:r>
    </w:p>
    <w:p w:rsidR="009013F7" w:rsidRDefault="00D26ACA">
      <w:pPr>
        <w:pStyle w:val="ConsPlusNormal"/>
        <w:ind w:firstLine="540"/>
        <w:jc w:val="both"/>
      </w:pPr>
      <w:r>
        <w:t>8.11. Мясо, полуфабрикаты, рыба и другие продукты не подлежат вторичному замораживанию и после первичной обработки должны поступать на тепловую обработку. Хранение дефростированной продукции не допускается.</w:t>
      </w:r>
    </w:p>
    <w:p w:rsidR="009013F7" w:rsidRDefault="00D26ACA">
      <w:pPr>
        <w:pStyle w:val="ConsPlusNormal"/>
        <w:ind w:firstLine="540"/>
        <w:jc w:val="both"/>
      </w:pPr>
      <w:r>
        <w:t>8.12. Первичная обраб</w:t>
      </w:r>
      <w:r>
        <w:t>отка овощей включает сортировку, мытье и очистку. Очищенные овощи повторно промывают в проточной питьевой воде не менее 5 минут небольшими партиями с использованием дуршлагов, сеток. При обработке белокочанной капусты необходимо обязательно удалить 3 - 4 н</w:t>
      </w:r>
      <w:r>
        <w:t>аружных листа.</w:t>
      </w:r>
    </w:p>
    <w:p w:rsidR="009013F7" w:rsidRDefault="00D26ACA">
      <w:pPr>
        <w:pStyle w:val="ConsPlusNormal"/>
        <w:ind w:firstLine="540"/>
        <w:jc w:val="both"/>
      </w:pPr>
      <w:r>
        <w:t>8.13. Фрукты, включая цитрусовые, промывают в условиях цеха первичной обработки овощей (овощного цеха), а затем вторично в условиях холодного цеха в моечных ваннах.</w:t>
      </w:r>
    </w:p>
    <w:p w:rsidR="009013F7" w:rsidRDefault="00D26ACA">
      <w:pPr>
        <w:pStyle w:val="ConsPlusNormal"/>
        <w:ind w:firstLine="540"/>
        <w:jc w:val="both"/>
      </w:pPr>
      <w:r>
        <w:t>8.14. Обработку яиц проводят в отдельном помещении либо в специально отведен</w:t>
      </w:r>
      <w:r>
        <w:t>ном месте мясо-рыбного цеха. Для этих целей используются промаркированные ванны и (или) емкости; возможно использование перфорированных емкостей.</w:t>
      </w:r>
    </w:p>
    <w:p w:rsidR="009013F7" w:rsidRDefault="00D26ACA">
      <w:pPr>
        <w:pStyle w:val="ConsPlusNormal"/>
        <w:ind w:firstLine="540"/>
        <w:jc w:val="both"/>
      </w:pPr>
      <w:r>
        <w:t>Обработка яиц проводится при условии полного их погружения в раствор в следующем порядке:</w:t>
      </w:r>
    </w:p>
    <w:p w:rsidR="009013F7" w:rsidRDefault="00D26ACA">
      <w:pPr>
        <w:pStyle w:val="ConsPlusNormal"/>
        <w:ind w:firstLine="540"/>
        <w:jc w:val="both"/>
      </w:pPr>
      <w:r>
        <w:t xml:space="preserve">- I - обработка в 1 </w:t>
      </w:r>
      <w:r>
        <w:t>- 2% теплом растворе кальцинированной соды;</w:t>
      </w:r>
    </w:p>
    <w:p w:rsidR="009013F7" w:rsidRDefault="00D26ACA">
      <w:pPr>
        <w:pStyle w:val="ConsPlusNormal"/>
        <w:ind w:firstLine="540"/>
        <w:jc w:val="both"/>
      </w:pPr>
      <w:r>
        <w:t>- II - обработка в 0,5% растворе хлорамина или других разрешенных в установленном порядке дезинфицирующих средств;</w:t>
      </w:r>
    </w:p>
    <w:p w:rsidR="009013F7" w:rsidRDefault="00D26ACA">
      <w:pPr>
        <w:pStyle w:val="ConsPlusNormal"/>
        <w:ind w:firstLine="540"/>
        <w:jc w:val="both"/>
      </w:pPr>
      <w:r>
        <w:t>- III - ополаскивание проточной водой в течение не менее 5 минут с последующим выкладыванием в чи</w:t>
      </w:r>
      <w:r>
        <w:t>стую промаркированную посуду.</w:t>
      </w:r>
    </w:p>
    <w:p w:rsidR="009013F7" w:rsidRDefault="00D26ACA">
      <w:pPr>
        <w:pStyle w:val="ConsPlusNormal"/>
        <w:ind w:firstLine="540"/>
        <w:jc w:val="both"/>
      </w:pPr>
      <w:r>
        <w:t>8.15. Крупы не должны содержать посторонних примесей. Перед использованием крупы промывают проточной водой.</w:t>
      </w:r>
    </w:p>
    <w:p w:rsidR="009013F7" w:rsidRDefault="00D26ACA">
      <w:pPr>
        <w:pStyle w:val="ConsPlusNormal"/>
        <w:ind w:firstLine="540"/>
        <w:jc w:val="both"/>
      </w:pPr>
      <w:r>
        <w:t>8.16. Индивидуальную упаковку консервированных продуктов промывают проточной водой и протирают ветошью.</w:t>
      </w:r>
    </w:p>
    <w:p w:rsidR="009013F7" w:rsidRDefault="00D26ACA">
      <w:pPr>
        <w:pStyle w:val="ConsPlusNormal"/>
        <w:ind w:firstLine="540"/>
        <w:jc w:val="both"/>
      </w:pPr>
      <w:r>
        <w:t>8.17. Для обес</w:t>
      </w:r>
      <w:r>
        <w:t>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 Не допускается предварительная заготовка очищенного картофеля и других овощей с длительным</w:t>
      </w:r>
      <w:r>
        <w:t xml:space="preserve"> замачиванием их в холодной воде более 2 часов. Отваренные для салатов овощи хранят в холодильнике не более 6 часов при температуре плюс 4 +/- 2 °C.</w:t>
      </w:r>
    </w:p>
    <w:p w:rsidR="009013F7" w:rsidRDefault="00D26ACA">
      <w:pPr>
        <w:pStyle w:val="ConsPlusNormal"/>
        <w:ind w:firstLine="540"/>
        <w:jc w:val="both"/>
      </w:pPr>
      <w:r>
        <w:t>8.18. Очищенные картофель, корнеплоды и другие овощи во избежание их потемнения и высушивания рекомендуется</w:t>
      </w:r>
      <w:r>
        <w:t xml:space="preserve"> хранить в холодной воде не более 2 часов.</w:t>
      </w:r>
    </w:p>
    <w:p w:rsidR="009013F7" w:rsidRDefault="00D26ACA">
      <w:pPr>
        <w:pStyle w:val="ConsPlusNormal"/>
        <w:ind w:firstLine="540"/>
        <w:jc w:val="both"/>
      </w:pPr>
      <w:r>
        <w:t>8.19. Сырые овощи и зелень, предназначенные для приготовления холодных закусок без последующей термической обработки, рекомендуется выдерживать в 3%-м растворе уксусной кислоты или в 10% растворе поваренной соли в</w:t>
      </w:r>
      <w:r>
        <w:t xml:space="preserve"> течение 10 минут с последующим ополаскиванием проточной водой.</w:t>
      </w:r>
    </w:p>
    <w:p w:rsidR="009013F7" w:rsidRDefault="00D26ACA">
      <w:pPr>
        <w:pStyle w:val="ConsPlusNormal"/>
        <w:ind w:firstLine="540"/>
        <w:jc w:val="both"/>
      </w:pPr>
      <w:r>
        <w:t>8.20. Быстрозамороженные блюда допускается использовать только при гарантированном обеспечении непрерывности холодовой цепи (соблюдение температурного режима хранения пищевых продуктов, устано</w:t>
      </w:r>
      <w:r>
        <w:t>вленного производителем, от момента замораживания блюд до их разогрева). Необходимо предусмотреть документированный контроль соблюдения температурного режима на всех этапах его оборота, в т.ч. включая контроль температурного режима в массе готового блюда.</w:t>
      </w:r>
    </w:p>
    <w:p w:rsidR="009013F7" w:rsidRDefault="00D26ACA">
      <w:pPr>
        <w:pStyle w:val="ConsPlusNormal"/>
        <w:ind w:firstLine="540"/>
        <w:jc w:val="both"/>
      </w:pPr>
      <w:r>
        <w:t>Не допускается реализация быстрозамороженных блюд после установленного производителем продукции срока годности.</w:t>
      </w:r>
    </w:p>
    <w:p w:rsidR="009013F7" w:rsidRDefault="00D26ACA">
      <w:pPr>
        <w:pStyle w:val="ConsPlusNormal"/>
        <w:ind w:firstLine="540"/>
        <w:jc w:val="both"/>
      </w:pPr>
      <w:r>
        <w:t>8.21. Не допускается обжаривание во фритюре отдельных ингредиентов для приготовления блюд и кулинарных полуфабрикатов. Для обжаривания полуфабри</w:t>
      </w:r>
      <w:r>
        <w:t>катов следует использовать противни со специальным покрытием, отвечающим требованиям безопасности для материалов, контактирующих с пищевыми продуктами, и не требующим смазывания жиром (маслом).</w:t>
      </w:r>
    </w:p>
    <w:p w:rsidR="009013F7" w:rsidRDefault="00D26ACA">
      <w:pPr>
        <w:pStyle w:val="ConsPlusNormal"/>
        <w:ind w:firstLine="540"/>
        <w:jc w:val="both"/>
      </w:pPr>
      <w:r>
        <w:t>8.22. При приготовлении кулинарного изделия, представляющего с</w:t>
      </w:r>
      <w:r>
        <w:t>обой пищевой продукт или сочетание продуктов, доведенного до кулинарной готовности, должны соблюдаться следующие требования:</w:t>
      </w:r>
    </w:p>
    <w:p w:rsidR="009013F7" w:rsidRDefault="00D26ACA">
      <w:pPr>
        <w:pStyle w:val="ConsPlusNormal"/>
        <w:ind w:firstLine="540"/>
        <w:jc w:val="both"/>
      </w:pPr>
      <w:r>
        <w:t>- при изготовлении вторых блюд из вареного мяса, птицы, рыбы или отпуске вареного мяса (птицы) к первым блюдам порционированное мяс</w:t>
      </w:r>
      <w:r>
        <w:t>о обязательно подвергают вторичному кипячению в бульоне в течение 5 - 7 минут;</w:t>
      </w:r>
    </w:p>
    <w:p w:rsidR="009013F7" w:rsidRDefault="00D26ACA">
      <w:pPr>
        <w:pStyle w:val="ConsPlusNormal"/>
        <w:ind w:firstLine="540"/>
        <w:jc w:val="both"/>
      </w:pPr>
      <w:r>
        <w:t>- порционированное для первых блюд мясо может до раздачи храниться в бульоне на горячей плите или мармите (не более 1 часа);</w:t>
      </w:r>
    </w:p>
    <w:p w:rsidR="009013F7" w:rsidRDefault="00D26ACA">
      <w:pPr>
        <w:pStyle w:val="ConsPlusNormal"/>
        <w:ind w:firstLine="540"/>
        <w:jc w:val="both"/>
      </w:pPr>
      <w:r>
        <w:t xml:space="preserve">- при перемешивании ингредиентов, входящих в состав </w:t>
      </w:r>
      <w:r>
        <w:t>блюд, необходимо пользоваться кухонным инвентарем, не касаясь продукта руками;</w:t>
      </w:r>
    </w:p>
    <w:p w:rsidR="009013F7" w:rsidRDefault="00D26ACA">
      <w:pPr>
        <w:pStyle w:val="ConsPlusNormal"/>
        <w:ind w:firstLine="540"/>
        <w:jc w:val="both"/>
      </w:pPr>
      <w:r>
        <w:t>- при изготовлении картофельного (овощного) пюре следует использовать механическое оборудование;</w:t>
      </w:r>
    </w:p>
    <w:p w:rsidR="009013F7" w:rsidRDefault="00D26ACA">
      <w:pPr>
        <w:pStyle w:val="ConsPlusNormal"/>
        <w:ind w:firstLine="540"/>
        <w:jc w:val="both"/>
      </w:pPr>
      <w:r>
        <w:t>- масло сливочное, используемое для заправки гарниров и других блюд, должно пред</w:t>
      </w:r>
      <w:r>
        <w:t>варительно подвергаться термической обработке (растапливаться и доводиться до кипения);</w:t>
      </w:r>
    </w:p>
    <w:p w:rsidR="009013F7" w:rsidRDefault="00D26ACA">
      <w:pPr>
        <w:pStyle w:val="ConsPlusNormal"/>
        <w:ind w:firstLine="540"/>
        <w:jc w:val="both"/>
      </w:pPr>
      <w:r>
        <w:t>- яйцо варят в течение 10 минут после закипания воды;</w:t>
      </w:r>
    </w:p>
    <w:p w:rsidR="009013F7" w:rsidRDefault="00D26ACA">
      <w:pPr>
        <w:pStyle w:val="ConsPlusNormal"/>
        <w:ind w:firstLine="540"/>
        <w:jc w:val="both"/>
      </w:pPr>
      <w:r>
        <w:t>- яйцо рекомендуется использовать для приготовления блюд из яиц, а также в качестве компонента в составе блюд;</w:t>
      </w:r>
    </w:p>
    <w:p w:rsidR="009013F7" w:rsidRDefault="00D26ACA">
      <w:pPr>
        <w:pStyle w:val="ConsPlusNormal"/>
        <w:ind w:firstLine="540"/>
        <w:jc w:val="both"/>
      </w:pPr>
      <w:r>
        <w:t>- о</w:t>
      </w:r>
      <w:r>
        <w:t>млеты и запеканки, в рецептуру которых входит яйцо, готовят в жарочном шкафу, омлеты - в течение 8 - 10 минут при температуре 180 - 200 °C слоем не более 2,5 - 3 см; запеканки - 20 - 30 минут при температуре 220 - 280 °C слоем не более 3 - 4 см; хранение я</w:t>
      </w:r>
      <w:r>
        <w:t>ичной массы осуществляется не более 30 минут при температуре не выше 4 +/- 2 °C;</w:t>
      </w:r>
    </w:p>
    <w:p w:rsidR="009013F7" w:rsidRDefault="00D26ACA">
      <w:pPr>
        <w:pStyle w:val="ConsPlusNormal"/>
        <w:ind w:firstLine="540"/>
        <w:jc w:val="both"/>
      </w:pPr>
      <w:r>
        <w:t>- вареные колбасы, сардельки и сосиски варят не менее 5 минут после закипания;</w:t>
      </w:r>
    </w:p>
    <w:p w:rsidR="009013F7" w:rsidRDefault="00D26ACA">
      <w:pPr>
        <w:pStyle w:val="ConsPlusNormal"/>
        <w:ind w:firstLine="540"/>
        <w:jc w:val="both"/>
      </w:pPr>
      <w:r>
        <w:t xml:space="preserve">- гарниры из риса и макаронных изделий варят в большом объеме воды (в соотношении не менее 1:6) </w:t>
      </w:r>
      <w:r>
        <w:t>без последующей промывки;</w:t>
      </w:r>
    </w:p>
    <w:p w:rsidR="009013F7" w:rsidRDefault="00D26ACA">
      <w:pPr>
        <w:pStyle w:val="ConsPlusNormal"/>
        <w:ind w:firstLine="540"/>
        <w:jc w:val="both"/>
      </w:pPr>
      <w:r>
        <w:t>- салаты заправляют непосредственно перед раздачей.</w:t>
      </w:r>
    </w:p>
    <w:p w:rsidR="009013F7" w:rsidRDefault="00D26ACA">
      <w:pPr>
        <w:pStyle w:val="ConsPlusNormal"/>
        <w:ind w:firstLine="540"/>
        <w:jc w:val="both"/>
      </w:pPr>
      <w:r>
        <w:t>8.23. Готовые первые и вторые блюда могут находиться на мармите или горячей плите не более 2-х часов с момента изготовления либо в изотермической таре (термосах) - в течение врем</w:t>
      </w:r>
      <w:r>
        <w:t>ени, обеспечивающего поддержание температуры не ниже температуры раздачи, но не более 2-х часов. Подогрев остывших ниже температуры раздачи готовых горячих блюд не допускается.</w:t>
      </w:r>
    </w:p>
    <w:p w:rsidR="009013F7" w:rsidRDefault="00D26ACA">
      <w:pPr>
        <w:pStyle w:val="ConsPlusNormal"/>
        <w:ind w:firstLine="540"/>
        <w:jc w:val="both"/>
      </w:pPr>
      <w:r>
        <w:t>8.24. Горячие блюда (супы, соусы, напитки) при раздаче должны иметь температуру</w:t>
      </w:r>
      <w:r>
        <w:t xml:space="preserve"> не ниже 75 °C, вторые блюда и гарниры - не ниже 65 °C, холодные супы, напитки - не выше 14 °C.</w:t>
      </w:r>
    </w:p>
    <w:p w:rsidR="009013F7" w:rsidRDefault="00D26ACA">
      <w:pPr>
        <w:pStyle w:val="ConsPlusNormal"/>
        <w:ind w:firstLine="540"/>
        <w:jc w:val="both"/>
      </w:pPr>
      <w:r>
        <w:t>8.25. Холодные закуски должны выставляться в порционированном виде в охлаждаемый прилавок-витрину и реализовываться в течение одного часа.</w:t>
      </w:r>
    </w:p>
    <w:p w:rsidR="009013F7" w:rsidRDefault="00D26ACA">
      <w:pPr>
        <w:pStyle w:val="ConsPlusNormal"/>
        <w:ind w:firstLine="540"/>
        <w:jc w:val="both"/>
      </w:pPr>
      <w:r>
        <w:t>8.26. Готовые к употр</w:t>
      </w:r>
      <w:r>
        <w:t>еблению блюда из сырых овощей могут храниться в холодильнике при температуре 4 +/- 2 °C не более 30 минут.</w:t>
      </w:r>
    </w:p>
    <w:p w:rsidR="009013F7" w:rsidRDefault="00D26ACA">
      <w:pPr>
        <w:pStyle w:val="ConsPlusNormal"/>
        <w:ind w:firstLine="540"/>
        <w:jc w:val="both"/>
      </w:pPr>
      <w:r>
        <w:t>8.27. Свежую зелень закладывают в блюда во время раздачи.</w:t>
      </w:r>
    </w:p>
    <w:p w:rsidR="009013F7" w:rsidRDefault="00D26ACA">
      <w:pPr>
        <w:pStyle w:val="ConsPlusNormal"/>
        <w:ind w:firstLine="540"/>
        <w:jc w:val="both"/>
      </w:pPr>
      <w:r>
        <w:t xml:space="preserve">8.28. Изготовление салатов и их заправка осуществляется непосредственно перед раздачей. Не </w:t>
      </w:r>
      <w:r>
        <w:t>заправленные салаты допускается хранить не более 3 часов при температуре плюс 4 +/- 2 °C. Хранение заправленных салатов не допускается.</w:t>
      </w:r>
    </w:p>
    <w:p w:rsidR="009013F7" w:rsidRDefault="00D26ACA">
      <w:pPr>
        <w:pStyle w:val="ConsPlusNormal"/>
        <w:ind w:firstLine="540"/>
        <w:jc w:val="both"/>
      </w:pPr>
      <w:r>
        <w:t>Использование сметаны и майонеза для заправки салатов не допускается. Уксус в рецептурах блюд подлежит замене на лимонну</w:t>
      </w:r>
      <w:r>
        <w:t>ю кислоту.</w:t>
      </w:r>
    </w:p>
    <w:p w:rsidR="009013F7" w:rsidRDefault="00D26ACA">
      <w:pPr>
        <w:pStyle w:val="ConsPlusNormal"/>
        <w:ind w:firstLine="540"/>
        <w:jc w:val="both"/>
      </w:pPr>
      <w:r>
        <w:t>8.29. В организациях общественного питания образовательных учреждений должны соблюдаться сроки годности и условия хранения пищевых продуктов, установленные изготовителем и указанные в документах, подтверждающих происхождение, качество и безопасн</w:t>
      </w:r>
      <w:r>
        <w:t>ость продуктов.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IX. Требования к профилактике витаминной</w:t>
      </w:r>
    </w:p>
    <w:p w:rsidR="009013F7" w:rsidRDefault="00D26ACA">
      <w:pPr>
        <w:pStyle w:val="ConsPlusNormal"/>
        <w:ind w:firstLine="0"/>
        <w:jc w:val="center"/>
      </w:pPr>
      <w:r>
        <w:t>и микроэлементной недостаточности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>9.1. 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приложени</w:t>
      </w:r>
      <w:r>
        <w:t>ем 4 настоящих санитарных правил.</w:t>
      </w:r>
    </w:p>
    <w:p w:rsidR="009013F7" w:rsidRDefault="00D26ACA">
      <w:pPr>
        <w:pStyle w:val="ConsPlusNormal"/>
        <w:ind w:firstLine="540"/>
        <w:jc w:val="both"/>
      </w:pPr>
      <w:r>
        <w:t>9.2. Для обеспечения физиологической потребности в витаминах допускается проведение дополнительного обогащения рационов питания микронутриентами, включающими в себя витамины и минеральные соли.</w:t>
      </w:r>
    </w:p>
    <w:p w:rsidR="009013F7" w:rsidRDefault="00D26ACA">
      <w:pPr>
        <w:pStyle w:val="ConsPlusNormal"/>
        <w:ind w:firstLine="540"/>
        <w:jc w:val="both"/>
      </w:pPr>
      <w:r>
        <w:t>9.3. Для дополнительного обо</w:t>
      </w:r>
      <w:r>
        <w:t>гащения рациона микронутриентами могут быть использованы в меню специализированные продукты питания, обогащенные микронутриентами, а также инстантные витаминизированные напитки промышленного выпуска и витаминизация третьих блюд специальными витаминно-минер</w:t>
      </w:r>
      <w:r>
        <w:t>альными премиксами.</w:t>
      </w:r>
    </w:p>
    <w:p w:rsidR="009013F7" w:rsidRDefault="00D26ACA">
      <w:pPr>
        <w:pStyle w:val="ConsPlusNormal"/>
        <w:ind w:firstLine="540"/>
        <w:jc w:val="both"/>
      </w:pPr>
      <w:r>
        <w:t>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выпуска.</w:t>
      </w:r>
    </w:p>
    <w:p w:rsidR="009013F7" w:rsidRDefault="00D26ACA">
      <w:pPr>
        <w:pStyle w:val="ConsPlusNormal"/>
        <w:ind w:firstLine="540"/>
        <w:jc w:val="both"/>
      </w:pPr>
      <w:r>
        <w:t>9.4. Витаминизация блюд проводится под контролем медицинского р</w:t>
      </w:r>
      <w:r>
        <w:t>аботника (при его отсутствии иным ответственным лицом).</w:t>
      </w:r>
    </w:p>
    <w:p w:rsidR="009013F7" w:rsidRDefault="00D26ACA">
      <w:pPr>
        <w:pStyle w:val="ConsPlusNormal"/>
        <w:ind w:firstLine="540"/>
        <w:jc w:val="both"/>
      </w:pPr>
      <w:r>
        <w:t>Подогрев витаминизированной пищи не допускается.</w:t>
      </w:r>
    </w:p>
    <w:p w:rsidR="009013F7" w:rsidRDefault="00D26ACA">
      <w:pPr>
        <w:pStyle w:val="ConsPlusNormal"/>
        <w:ind w:firstLine="540"/>
        <w:jc w:val="both"/>
      </w:pPr>
      <w:r>
        <w:t>Витаминизация третьих блюд осуществляется в соответствии с указаниями по применению премиксов.</w:t>
      </w:r>
    </w:p>
    <w:p w:rsidR="009013F7" w:rsidRDefault="00D26ACA">
      <w:pPr>
        <w:pStyle w:val="ConsPlusNormal"/>
        <w:ind w:firstLine="540"/>
        <w:jc w:val="both"/>
      </w:pPr>
      <w:r>
        <w:t>Инстантные витаминные напитки готовят в соответствии с п</w:t>
      </w:r>
      <w:r>
        <w:t>рилагаемыми инструкциями непосредственно перед раздачей.</w:t>
      </w:r>
    </w:p>
    <w:p w:rsidR="009013F7" w:rsidRDefault="00D26ACA">
      <w:pPr>
        <w:pStyle w:val="ConsPlusNormal"/>
        <w:ind w:firstLine="540"/>
        <w:jc w:val="both"/>
      </w:pPr>
      <w:r>
        <w:t xml:space="preserve">9.5. При организации дополнительного обогащения рациона микронутриентами необходим строгий учет суммарного количества микронутриентов, поступающих с рационами, которое должно соответствовать </w:t>
      </w:r>
      <w:r>
        <w:t>требованиям, содержащимся в приложении 4 настоящих санитарных правил.</w:t>
      </w:r>
    </w:p>
    <w:p w:rsidR="009013F7" w:rsidRDefault="00D26ACA">
      <w:pPr>
        <w:pStyle w:val="ConsPlusNormal"/>
        <w:ind w:firstLine="540"/>
        <w:jc w:val="both"/>
      </w:pPr>
      <w:r>
        <w:t>9.6. Замена витаминизации блюд выдачей поливитаминных препаратов в виде драже, таблетки, пастилки и других форм не допускается.</w:t>
      </w:r>
    </w:p>
    <w:p w:rsidR="009013F7" w:rsidRDefault="00D26ACA">
      <w:pPr>
        <w:pStyle w:val="ConsPlusNormal"/>
        <w:ind w:firstLine="540"/>
        <w:jc w:val="both"/>
      </w:pPr>
      <w:r>
        <w:t>9.7. О проводимых в учреждении мероприятиях по профилактик</w:t>
      </w:r>
      <w:r>
        <w:t>е витаминной и микроэлементной недостаточности администрация образовательного учреждения должна информировать родителей обучающихся.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X. Требования к организации питьевого режима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 xml:space="preserve">10.1. В образовательных учреждениях должно быть предусмотрено </w:t>
      </w:r>
      <w:r>
        <w:t>централизованное обеспечение обучающихся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9013F7" w:rsidRDefault="00D26ACA">
      <w:pPr>
        <w:pStyle w:val="ConsPlusNormal"/>
        <w:ind w:firstLine="540"/>
        <w:jc w:val="both"/>
      </w:pPr>
      <w:r>
        <w:t>10.2. Питьевой режим в образовательном учреждении может быть организован в следующ</w:t>
      </w:r>
      <w:r>
        <w:t>их формах: стационарные питьевые фонтанчики; вода, расфасованная в емкости.</w:t>
      </w:r>
    </w:p>
    <w:p w:rsidR="009013F7" w:rsidRDefault="00D26ACA">
      <w:pPr>
        <w:pStyle w:val="ConsPlusNormal"/>
        <w:ind w:firstLine="540"/>
        <w:jc w:val="both"/>
      </w:pPr>
      <w:r>
        <w:t>10.3. Должен быть обеспечен свободный доступ обучающихся к питьевой воде в течение всего времени их пребывания в образовательном учреждении.</w:t>
      </w:r>
    </w:p>
    <w:p w:rsidR="009013F7" w:rsidRDefault="00D26ACA">
      <w:pPr>
        <w:pStyle w:val="ConsPlusNormal"/>
        <w:ind w:firstLine="540"/>
        <w:jc w:val="both"/>
      </w:pPr>
      <w:r>
        <w:t>10.4. Конструктивные решения стационарн</w:t>
      </w:r>
      <w:r>
        <w:t>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</w:p>
    <w:p w:rsidR="009013F7" w:rsidRDefault="00D26ACA">
      <w:pPr>
        <w:pStyle w:val="ConsPlusNormal"/>
        <w:ind w:firstLine="540"/>
        <w:jc w:val="both"/>
      </w:pPr>
      <w:r>
        <w:t>10.5. При организации питьевого режима с использованием бутилированной воды образовательное учрежде</w:t>
      </w:r>
      <w:r>
        <w:t>ние должно быть обеспечено достаточным количеством чистой посуды (стеклянной, фаянсовой - в обеденном зале и одноразовых стаканчиков - в учебных и спальных помещениях), а также отдельными промаркированными подносами для чистой и использованной стеклянной и</w:t>
      </w:r>
      <w:r>
        <w:t>ли фаянсовой посуды; контейнерами - для сбора использованной посуды одноразового применения.</w:t>
      </w:r>
    </w:p>
    <w:p w:rsidR="009013F7" w:rsidRDefault="00D26ACA">
      <w:pPr>
        <w:pStyle w:val="ConsPlusNormal"/>
        <w:ind w:firstLine="540"/>
        <w:jc w:val="both"/>
      </w:pPr>
      <w:r>
        <w:t>10.6.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</w:t>
      </w:r>
      <w:r>
        <w:t>е 1 раза в 2 недели.</w:t>
      </w:r>
    </w:p>
    <w:p w:rsidR="009013F7" w:rsidRDefault="00D26ACA">
      <w:pPr>
        <w:pStyle w:val="ConsPlusNormal"/>
        <w:ind w:firstLine="540"/>
        <w:jc w:val="both"/>
      </w:pPr>
      <w:r>
        <w:t>10.7.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</w:t>
      </w:r>
      <w:r>
        <w:t>оды.</w:t>
      </w:r>
    </w:p>
    <w:p w:rsidR="009013F7" w:rsidRDefault="00D26ACA">
      <w:pPr>
        <w:pStyle w:val="ConsPlusNormal"/>
        <w:ind w:firstLine="540"/>
        <w:jc w:val="both"/>
      </w:pPr>
      <w:r>
        <w:t>10.8. Бутилированная вода, поставляемая в образовательные учреждения, должна иметь документы, подтверждающие ее происхождение, качество и безопасность.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XI. Требования к организации питания в малокомплектных</w:t>
      </w:r>
    </w:p>
    <w:p w:rsidR="009013F7" w:rsidRDefault="00D26ACA">
      <w:pPr>
        <w:pStyle w:val="ConsPlusNormal"/>
        <w:ind w:firstLine="0"/>
        <w:jc w:val="center"/>
      </w:pPr>
      <w:r>
        <w:t>образовательных учреждениях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>11.1. В малоко</w:t>
      </w:r>
      <w:r>
        <w:t>мплектных образовательных учреждениях (до 50 обучающихся) для организации питания допускается сокращение набора помещений до одного помещения.</w:t>
      </w:r>
    </w:p>
    <w:p w:rsidR="009013F7" w:rsidRDefault="00D26ACA">
      <w:pPr>
        <w:pStyle w:val="ConsPlusNormal"/>
        <w:ind w:firstLine="540"/>
        <w:jc w:val="both"/>
      </w:pPr>
      <w:r>
        <w:t>11.2. Помещение, предназначенное для приема пищи, предусматривает наличие двух зон: зоны для размещения технологи</w:t>
      </w:r>
      <w:r>
        <w:t>ческого, моечного и холодильного оборудования и зоны для приема пищи обучающимися. Минимальный набор оборудования включает: электроплиту с духовкой и вытяжным шкафом над ней, холодильник, электроводонагреватель, 2-секционную мойку для мытья посуды. В помещ</w:t>
      </w:r>
      <w:r>
        <w:t>ении для приема пищи обучающимися должны быть созданы условия для соблюдения правил личной гигиены: раковина для мытья рук с подводкой к ней холодной и горячей воды через смеситель и подсоединенная к канализации; мыло, электрополотенце или одноразовые поло</w:t>
      </w:r>
      <w:r>
        <w:t>тенца.</w:t>
      </w:r>
    </w:p>
    <w:p w:rsidR="009013F7" w:rsidRDefault="00D26ACA">
      <w:pPr>
        <w:pStyle w:val="ConsPlusNormal"/>
        <w:ind w:firstLine="540"/>
        <w:jc w:val="both"/>
      </w:pPr>
      <w:r>
        <w:t>11.3.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XII. Требования к условиям труда персон</w:t>
      </w:r>
      <w:r>
        <w:t>ала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>12.1.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труда.</w:t>
      </w:r>
    </w:p>
    <w:p w:rsidR="009013F7" w:rsidRDefault="00D26ACA">
      <w:pPr>
        <w:pStyle w:val="ConsPlusNormal"/>
        <w:ind w:firstLine="540"/>
        <w:jc w:val="both"/>
      </w:pPr>
      <w:r>
        <w:t>Санитарно-бытовое обеспечение работающих осуществляется в соответствии с действующими</w:t>
      </w:r>
      <w:r>
        <w:t xml:space="preserve"> санитарными правилами и нормами для организаций общественного питания, для административных и бытовых зданий.</w:t>
      </w:r>
    </w:p>
    <w:p w:rsidR="009013F7" w:rsidRDefault="00D26ACA">
      <w:pPr>
        <w:pStyle w:val="ConsPlusNormal"/>
        <w:ind w:firstLine="540"/>
        <w:jc w:val="both"/>
      </w:pPr>
      <w:r>
        <w:t>12.2. Параметры микроклимата производственных помещений, в том числе при использовании систем кондиционирования воздуха, систем вентиляции с меха</w:t>
      </w:r>
      <w:r>
        <w:t>ническим или естественным побуждением, должны соответствовать требованиям, предъявляемым к микроклимату производственных помещений организаций общественного питания.</w:t>
      </w:r>
    </w:p>
    <w:p w:rsidR="009013F7" w:rsidRDefault="00D26ACA">
      <w:pPr>
        <w:pStyle w:val="ConsPlusNormal"/>
        <w:ind w:firstLine="540"/>
        <w:jc w:val="both"/>
      </w:pPr>
      <w:r>
        <w:t xml:space="preserve">12.3. Содержание вредных веществ в организациях питания общеобразовательных учреждений не </w:t>
      </w:r>
      <w:r>
        <w:t>должно превышать предельно допустимые концентрации вредных веществ в воздухе рабочей зоны, установленные гигиеническими нормативами.</w:t>
      </w:r>
    </w:p>
    <w:p w:rsidR="009013F7" w:rsidRDefault="00D26ACA">
      <w:pPr>
        <w:pStyle w:val="ConsPlusNormal"/>
        <w:ind w:firstLine="540"/>
        <w:jc w:val="both"/>
      </w:pPr>
      <w:r>
        <w:t>12.4. Естественное и искусственное освещение во всех помещениях должно соответствовать требованиям, предъявляемым действующ</w:t>
      </w:r>
      <w:r>
        <w:t>ими санитарными правилами и нормами для организаций общественного питания.</w:t>
      </w:r>
    </w:p>
    <w:p w:rsidR="009013F7" w:rsidRDefault="00D26ACA">
      <w:pPr>
        <w:pStyle w:val="ConsPlusNormal"/>
        <w:ind w:firstLine="540"/>
        <w:jc w:val="both"/>
      </w:pPr>
      <w:r>
        <w:t>12.5. Уровни шума в производственных помещениях не должны превышать гигиенические нормативы для организаций общественного питания.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XIII. Требования к соблюдению правил</w:t>
      </w:r>
    </w:p>
    <w:p w:rsidR="009013F7" w:rsidRDefault="00D26ACA">
      <w:pPr>
        <w:pStyle w:val="ConsPlusNormal"/>
        <w:ind w:firstLine="0"/>
        <w:jc w:val="center"/>
      </w:pPr>
      <w:r>
        <w:t xml:space="preserve">личной </w:t>
      </w:r>
      <w:r>
        <w:t>гигиены персоналом организаций общественного</w:t>
      </w:r>
    </w:p>
    <w:p w:rsidR="009013F7" w:rsidRDefault="00D26ACA">
      <w:pPr>
        <w:pStyle w:val="ConsPlusNormal"/>
        <w:ind w:firstLine="0"/>
        <w:jc w:val="center"/>
      </w:pPr>
      <w:r>
        <w:t>питания образовательных учреждений, прохождению</w:t>
      </w:r>
    </w:p>
    <w:p w:rsidR="009013F7" w:rsidRDefault="00D26ACA">
      <w:pPr>
        <w:pStyle w:val="ConsPlusNormal"/>
        <w:ind w:firstLine="0"/>
        <w:jc w:val="center"/>
      </w:pPr>
      <w:r>
        <w:t>профилактических медицинских осмотров</w:t>
      </w:r>
    </w:p>
    <w:p w:rsidR="009013F7" w:rsidRDefault="00D26ACA">
      <w:pPr>
        <w:pStyle w:val="ConsPlusNormal"/>
        <w:ind w:firstLine="0"/>
        <w:jc w:val="center"/>
      </w:pPr>
      <w:r>
        <w:t>и профессиональной гигиенической подготовке</w:t>
      </w:r>
    </w:p>
    <w:p w:rsidR="009013F7" w:rsidRDefault="009013F7">
      <w:pPr>
        <w:pStyle w:val="ConsPlusNormal"/>
        <w:ind w:firstLine="0"/>
        <w:jc w:val="center"/>
      </w:pPr>
    </w:p>
    <w:p w:rsidR="009013F7" w:rsidRDefault="00D26ACA">
      <w:pPr>
        <w:pStyle w:val="ConsPlusNormal"/>
        <w:ind w:firstLine="540"/>
        <w:jc w:val="both"/>
      </w:pPr>
      <w:r>
        <w:t>13. В целях предупреждения возникновения и распространения инфекционных заболева</w:t>
      </w:r>
      <w:r>
        <w:t>ний среди обучающихся образовательных учреждений необходимо выполнение следующих мероприятий:</w:t>
      </w:r>
    </w:p>
    <w:p w:rsidR="009013F7" w:rsidRDefault="00D26ACA">
      <w:pPr>
        <w:pStyle w:val="ConsPlusNormal"/>
        <w:ind w:firstLine="540"/>
        <w:jc w:val="both"/>
      </w:pPr>
      <w:r>
        <w:t>13.1. В столовой должны быть созданы условия для соблюдения персоналом правил личной гигиены.</w:t>
      </w:r>
    </w:p>
    <w:p w:rsidR="009013F7" w:rsidRDefault="00D26ACA">
      <w:pPr>
        <w:pStyle w:val="ConsPlusNormal"/>
        <w:ind w:firstLine="540"/>
        <w:jc w:val="both"/>
      </w:pPr>
      <w:r>
        <w:t>13.2. Для мытья рук во все производственные цеха должны быть установ</w:t>
      </w:r>
      <w:r>
        <w:t>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допускается.</w:t>
      </w:r>
    </w:p>
    <w:p w:rsidR="009013F7" w:rsidRDefault="00D26ACA">
      <w:pPr>
        <w:pStyle w:val="ConsPlusNormal"/>
        <w:ind w:firstLine="540"/>
        <w:jc w:val="both"/>
      </w:pPr>
      <w:r>
        <w:t>13.3. Персонал должен быть обес</w:t>
      </w:r>
      <w:r>
        <w:t>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целях регулярной ее замены.</w:t>
      </w:r>
    </w:p>
    <w:p w:rsidR="009013F7" w:rsidRDefault="00D26ACA">
      <w:pPr>
        <w:pStyle w:val="ConsPlusNormal"/>
        <w:ind w:firstLine="540"/>
        <w:jc w:val="both"/>
      </w:pPr>
      <w:r>
        <w:t>13.4. В базовых организациях питания необходимо организ</w:t>
      </w:r>
      <w:r>
        <w:t>овывать централизованную стирку специальной санитарной одежды для персонала.</w:t>
      </w:r>
    </w:p>
    <w:p w:rsidR="009013F7" w:rsidRDefault="00D26ACA">
      <w:pPr>
        <w:pStyle w:val="ConsPlusNormal"/>
        <w:ind w:firstLine="540"/>
        <w:jc w:val="both"/>
      </w:pPr>
      <w:r>
        <w:t>13.5. Работники столовой обязаны:</w:t>
      </w:r>
    </w:p>
    <w:p w:rsidR="009013F7" w:rsidRDefault="00D26ACA">
      <w:pPr>
        <w:pStyle w:val="ConsPlusNormal"/>
        <w:ind w:firstLine="540"/>
        <w:jc w:val="both"/>
      </w:pPr>
      <w:r>
        <w:t>- приходить на работу в чистой одежде и обуви;</w:t>
      </w:r>
    </w:p>
    <w:p w:rsidR="009013F7" w:rsidRDefault="00D26ACA">
      <w:pPr>
        <w:pStyle w:val="ConsPlusNormal"/>
        <w:ind w:firstLine="540"/>
        <w:jc w:val="both"/>
      </w:pPr>
      <w:r>
        <w:t>- оставлять верхнюю одежду, головной убор, личные вещи в бытовой комнате;</w:t>
      </w:r>
    </w:p>
    <w:p w:rsidR="009013F7" w:rsidRDefault="00D26ACA">
      <w:pPr>
        <w:pStyle w:val="ConsPlusNormal"/>
        <w:ind w:firstLine="540"/>
        <w:jc w:val="both"/>
      </w:pPr>
      <w:r>
        <w:t xml:space="preserve">- тщательно мыть руки с </w:t>
      </w:r>
      <w:r>
        <w:t>мылом перед началом работы, после посещения туалета, а также перед каждой сменой вида деятельности;</w:t>
      </w:r>
    </w:p>
    <w:p w:rsidR="009013F7" w:rsidRDefault="00D26ACA">
      <w:pPr>
        <w:pStyle w:val="ConsPlusNormal"/>
        <w:ind w:firstLine="540"/>
        <w:jc w:val="both"/>
      </w:pPr>
      <w:r>
        <w:t>- коротко стричь ногти;</w:t>
      </w:r>
    </w:p>
    <w:p w:rsidR="009013F7" w:rsidRDefault="00D26ACA">
      <w:pPr>
        <w:pStyle w:val="ConsPlusNormal"/>
        <w:ind w:firstLine="540"/>
        <w:jc w:val="both"/>
      </w:pPr>
      <w:r>
        <w:t>- при изготовлении блюд, кулинарных и кондитерских изделий снимать ювелирные украшения, часы и другие бьющиеся предметы, коротко стр</w:t>
      </w:r>
      <w:r>
        <w:t>ичь ногти и не покрывать их лаком, не застегивать спецодежду булавками;</w:t>
      </w:r>
    </w:p>
    <w:p w:rsidR="009013F7" w:rsidRDefault="00D26ACA">
      <w:pPr>
        <w:pStyle w:val="ConsPlusNormal"/>
        <w:ind w:firstLine="540"/>
        <w:jc w:val="both"/>
      </w:pPr>
      <w:r>
        <w:t>- работать в специальной чистой санитарной одежде, менять ее по мере загрязнения; волосы убирать под колпак или косынку;</w:t>
      </w:r>
    </w:p>
    <w:p w:rsidR="009013F7" w:rsidRDefault="00D26ACA">
      <w:pPr>
        <w:pStyle w:val="ConsPlusNormal"/>
        <w:ind w:firstLine="540"/>
        <w:jc w:val="both"/>
      </w:pPr>
      <w:r>
        <w:t>- не выходить на улицу и не посещать туалет в специальной санит</w:t>
      </w:r>
      <w:r>
        <w:t>арной одежде;</w:t>
      </w:r>
    </w:p>
    <w:p w:rsidR="009013F7" w:rsidRDefault="00D26ACA">
      <w:pPr>
        <w:pStyle w:val="ConsPlusNormal"/>
        <w:ind w:firstLine="540"/>
        <w:jc w:val="both"/>
      </w:pPr>
      <w:r>
        <w:t>- не принимать пищу и не курить на рабочем месте.</w:t>
      </w:r>
    </w:p>
    <w:p w:rsidR="009013F7" w:rsidRDefault="00D26ACA">
      <w:pPr>
        <w:pStyle w:val="ConsPlusNormal"/>
        <w:ind w:firstLine="540"/>
        <w:jc w:val="both"/>
      </w:pPr>
      <w:r>
        <w:t>13.6. В гардеробных личные вещи и обувь персонала должны храниться раздельно от санитарной одежды (в разных шкафах).</w:t>
      </w:r>
    </w:p>
    <w:p w:rsidR="009013F7" w:rsidRDefault="00D26ACA">
      <w:pPr>
        <w:pStyle w:val="ConsPlusNormal"/>
        <w:ind w:firstLine="540"/>
        <w:jc w:val="both"/>
      </w:pPr>
      <w:r>
        <w:t>13.7. После обработки яиц, перед их разбивкой, работникам, проводившим обра</w:t>
      </w:r>
      <w:r>
        <w:t>ботку, следует надеть чистую санитарную одежду, вымыть руки с мылом и продезинфицировать их раствором разрешенного дезинфицирующего средства.</w:t>
      </w:r>
    </w:p>
    <w:p w:rsidR="009013F7" w:rsidRDefault="00D26ACA">
      <w:pPr>
        <w:pStyle w:val="ConsPlusNormal"/>
        <w:ind w:firstLine="540"/>
        <w:jc w:val="both"/>
      </w:pPr>
      <w:r>
        <w:t>13.8. При появлении признаков простудного заболевания или желудочно-кишечного расстройства, а также нагноений, пор</w:t>
      </w:r>
      <w:r>
        <w:t>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</w:r>
    </w:p>
    <w:p w:rsidR="009013F7" w:rsidRDefault="00D26ACA">
      <w:pPr>
        <w:pStyle w:val="ConsPlusNormal"/>
        <w:ind w:firstLine="540"/>
        <w:jc w:val="both"/>
      </w:pPr>
      <w:r>
        <w:t>Лица с кишечными инфекциями, гнойничковыми заболеваниями кожи, воспалительными заболев</w:t>
      </w:r>
      <w:r>
        <w:t>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</w:r>
    </w:p>
    <w:p w:rsidR="009013F7" w:rsidRDefault="00D26ACA">
      <w:pPr>
        <w:pStyle w:val="ConsPlusNormal"/>
        <w:ind w:firstLine="540"/>
        <w:jc w:val="both"/>
      </w:pPr>
      <w:r>
        <w:t>13.9. К работе допускаются лица, имеющие соответствующую професси</w:t>
      </w:r>
      <w:r>
        <w:t>ональную квалификацию, прошедшие предварительный, при поступлении на работу, и периодические медицинские осмотры в установленном порядке, профессиональную гигиеническую подготовку и аттестацию. Профессиональная гигиеническая подготовка и аттестация для раб</w:t>
      </w:r>
      <w:r>
        <w:t>отников проводятся не реже одного раза в два года, для руководителей организаций - ежегодно. Профилактические прививки персонала против инфекционных заболеваний рекомендуется проводить в соответствии с национальным календарем прививок.</w:t>
      </w:r>
    </w:p>
    <w:p w:rsidR="009013F7" w:rsidRDefault="00D26ACA">
      <w:pPr>
        <w:pStyle w:val="ConsPlusNormal"/>
        <w:ind w:firstLine="540"/>
        <w:jc w:val="both"/>
      </w:pPr>
      <w:r>
        <w:t xml:space="preserve">13.10. Каждый </w:t>
      </w:r>
      <w:r>
        <w:t>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</w:t>
      </w:r>
      <w:r>
        <w:t>кой подготовки и аттестации.</w:t>
      </w:r>
    </w:p>
    <w:p w:rsidR="009013F7" w:rsidRDefault="00D26ACA">
      <w:pPr>
        <w:pStyle w:val="ConsPlusNormal"/>
        <w:ind w:firstLine="540"/>
        <w:jc w:val="both"/>
      </w:pPr>
      <w:r>
        <w:t>13.11. Столовую необходимо обеспечить аптечкой для оказания первой медицинской помощи.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1"/>
      </w:pPr>
      <w:r>
        <w:t>XIV. Требования к соблюдению санитарных правил и нормативов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>14.1. Руководитель образовательного учреждения является ответственным лицом за</w:t>
      </w:r>
      <w:r>
        <w:t xml:space="preserve"> организацию и полноту охвата обучающихся горячим питанием.</w:t>
      </w:r>
    </w:p>
    <w:p w:rsidR="009013F7" w:rsidRDefault="00D26ACA">
      <w:pPr>
        <w:pStyle w:val="ConsPlusNormal"/>
        <w:ind w:firstLine="540"/>
        <w:jc w:val="both"/>
      </w:pPr>
      <w:r>
        <w:t>14.2. Юридические лица, независимо от организационных правовых форм, и индивидуальные предприниматели, деятельность которых связана с организацией и (или) обеспечением горячего питания, с целью ре</w:t>
      </w:r>
      <w:r>
        <w:t>ализации профилактических мероприятий, направленных на охрану здоровья обучающихся, обеспечивают:</w:t>
      </w:r>
    </w:p>
    <w:p w:rsidR="009013F7" w:rsidRDefault="00D26ACA">
      <w:pPr>
        <w:pStyle w:val="ConsPlusNormal"/>
        <w:ind w:firstLine="540"/>
        <w:jc w:val="both"/>
      </w:pPr>
      <w:r>
        <w:t>- наличие в каждой организации настоящих санитарных правил;</w:t>
      </w:r>
    </w:p>
    <w:p w:rsidR="009013F7" w:rsidRDefault="00D26ACA">
      <w:pPr>
        <w:pStyle w:val="ConsPlusNormal"/>
        <w:ind w:firstLine="540"/>
        <w:jc w:val="both"/>
      </w:pPr>
      <w:r>
        <w:t>- выполнение требований санитарных правил всеми работниками предприятия;</w:t>
      </w:r>
    </w:p>
    <w:p w:rsidR="009013F7" w:rsidRDefault="00D26ACA">
      <w:pPr>
        <w:pStyle w:val="ConsPlusNormal"/>
        <w:ind w:firstLine="540"/>
        <w:jc w:val="both"/>
      </w:pPr>
      <w:r>
        <w:t>- должное санитарное сост</w:t>
      </w:r>
      <w:r>
        <w:t>ояние нецентрализованных источников водоснабжения, при их наличии, и качество воды в них;</w:t>
      </w:r>
    </w:p>
    <w:p w:rsidR="009013F7" w:rsidRDefault="00D26ACA">
      <w:pPr>
        <w:pStyle w:val="ConsPlusNormal"/>
        <w:ind w:firstLine="540"/>
        <w:jc w:val="both"/>
      </w:pPr>
      <w:r>
        <w:t>- организацию производственного контроля, включающего лабораторно-инструментальные исследования;</w:t>
      </w:r>
    </w:p>
    <w:p w:rsidR="009013F7" w:rsidRDefault="00D26ACA">
      <w:pPr>
        <w:pStyle w:val="ConsPlusNormal"/>
        <w:ind w:firstLine="540"/>
        <w:jc w:val="both"/>
      </w:pPr>
      <w:r>
        <w:t>- необходимые условия для соблюдения санитарных норм и правил на всех</w:t>
      </w:r>
      <w:r>
        <w:t xml:space="preserve"> этапах приготовления и реализации блюд и изделий, гарантирующих их качество и безопасность для здоровья потребителей;</w:t>
      </w:r>
    </w:p>
    <w:p w:rsidR="009013F7" w:rsidRDefault="00D26ACA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профессиональную, гигиеническую подготовку и аттестацию;</w:t>
      </w:r>
    </w:p>
    <w:p w:rsidR="009013F7" w:rsidRDefault="00D26ACA">
      <w:pPr>
        <w:pStyle w:val="ConsPlusNormal"/>
        <w:ind w:firstLine="540"/>
        <w:jc w:val="both"/>
      </w:pPr>
      <w:r>
        <w:t>- наличие</w:t>
      </w:r>
      <w:r>
        <w:t xml:space="preserve"> личных медицинских книжек на каждого работника;</w:t>
      </w:r>
    </w:p>
    <w:p w:rsidR="009013F7" w:rsidRDefault="00D26ACA">
      <w:pPr>
        <w:pStyle w:val="ConsPlusNormal"/>
        <w:ind w:firstLine="540"/>
        <w:jc w:val="both"/>
      </w:pPr>
      <w:r>
        <w:t>- своевременное прохождение предварительных при поступлении и периодических медицинских обследований всеми работниками;</w:t>
      </w:r>
    </w:p>
    <w:p w:rsidR="009013F7" w:rsidRDefault="00D26ACA">
      <w:pPr>
        <w:pStyle w:val="ConsPlusNormal"/>
        <w:ind w:firstLine="540"/>
        <w:jc w:val="both"/>
      </w:pPr>
      <w:r>
        <w:t>- организацию курсовой гигиенической подготовки и переподготовки персонала по программе</w:t>
      </w:r>
      <w:r>
        <w:t xml:space="preserve"> гигиенического обучения не реже 1 раза в 2 года;</w:t>
      </w:r>
    </w:p>
    <w:p w:rsidR="009013F7" w:rsidRDefault="00D26ACA">
      <w:pPr>
        <w:pStyle w:val="ConsPlusNormal"/>
        <w:ind w:firstLine="540"/>
        <w:jc w:val="both"/>
      </w:pPr>
      <w:r>
        <w:t>- выполнение постановлений, предписаний федерального органа исполнительной власти, уполномоченного осуществлять надзор в сфере защиты прав потребителей и благополучия человека, и его территориальных органов</w:t>
      </w:r>
      <w:r>
        <w:t>;</w:t>
      </w:r>
    </w:p>
    <w:p w:rsidR="009013F7" w:rsidRDefault="00D26ACA">
      <w:pPr>
        <w:pStyle w:val="ConsPlusNormal"/>
        <w:ind w:firstLine="540"/>
        <w:jc w:val="both"/>
      </w:pPr>
      <w:r>
        <w:t>- ежедневное ведение необходимой документации (бракеражные журналы, журналы осмотров персонала на гнойничковые и острые респираторные заболевания и другие документы в соответствии с настоящими санитарными правилами);</w:t>
      </w:r>
    </w:p>
    <w:p w:rsidR="009013F7" w:rsidRDefault="00D26ACA">
      <w:pPr>
        <w:pStyle w:val="ConsPlusNormal"/>
        <w:ind w:firstLine="540"/>
        <w:jc w:val="both"/>
      </w:pPr>
      <w:r>
        <w:t>- условия труда работников в соответс</w:t>
      </w:r>
      <w:r>
        <w:t>твии с действующим законодательством Российской Федерации, санитарными правилами, гигиеническими нормативами;</w:t>
      </w:r>
    </w:p>
    <w:p w:rsidR="009013F7" w:rsidRDefault="00D26ACA">
      <w:pPr>
        <w:pStyle w:val="ConsPlusNormal"/>
        <w:ind w:firstLine="540"/>
        <w:jc w:val="both"/>
      </w:pPr>
      <w:r>
        <w:t>- организацию регулярной централизованной стирки и починки санитарной одежды;</w:t>
      </w:r>
    </w:p>
    <w:p w:rsidR="009013F7" w:rsidRDefault="00D26ACA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</w:t>
      </w:r>
      <w:r>
        <w:t>ания предприятия;</w:t>
      </w:r>
    </w:p>
    <w:p w:rsidR="009013F7" w:rsidRDefault="00D26ACA">
      <w:pPr>
        <w:pStyle w:val="ConsPlusNormal"/>
        <w:ind w:firstLine="540"/>
        <w:jc w:val="both"/>
      </w:pPr>
      <w:r>
        <w:t>- наличие достаточного количества производственного инвентаря, посуды, моющих, дезинфицирующих средств и других предметов материально-технического оснащения;</w:t>
      </w:r>
    </w:p>
    <w:p w:rsidR="009013F7" w:rsidRDefault="00D26ACA">
      <w:pPr>
        <w:pStyle w:val="ConsPlusNormal"/>
        <w:ind w:firstLine="540"/>
        <w:jc w:val="both"/>
      </w:pPr>
      <w:r>
        <w:t>- проведение мероприятий по дезинфекции, дезинсекции и дератизации;</w:t>
      </w:r>
    </w:p>
    <w:p w:rsidR="009013F7" w:rsidRDefault="00D26ACA">
      <w:pPr>
        <w:pStyle w:val="ConsPlusNormal"/>
        <w:ind w:firstLine="540"/>
        <w:jc w:val="both"/>
      </w:pPr>
      <w:r>
        <w:t>- наличие ап</w:t>
      </w:r>
      <w:r>
        <w:t>течек для оказания первой медицинской помощи и их своевременное пополнение;</w:t>
      </w:r>
    </w:p>
    <w:p w:rsidR="009013F7" w:rsidRDefault="00D26ACA">
      <w:pPr>
        <w:pStyle w:val="ConsPlusNormal"/>
        <w:ind w:firstLine="540"/>
        <w:jc w:val="both"/>
      </w:pPr>
      <w:r>
        <w:t>- организацию санитарно-просветительной работы с персоналом путем проведения семинаров, бесед, лекций.</w:t>
      </w:r>
    </w:p>
    <w:p w:rsidR="009013F7" w:rsidRDefault="00D26ACA">
      <w:pPr>
        <w:pStyle w:val="ConsPlusNormal"/>
        <w:ind w:firstLine="540"/>
        <w:jc w:val="both"/>
      </w:pPr>
      <w:r>
        <w:t>14.3. Контроль за качеством и безопасностью питания обучающихся осуществляетс</w:t>
      </w:r>
      <w:r>
        <w:t>я юридическим лицом или индивидуальным предпринимателем, обеспечивающим питание в образовательном учреждении.</w:t>
      </w:r>
    </w:p>
    <w:p w:rsidR="009013F7" w:rsidRDefault="00D26ACA">
      <w:pPr>
        <w:pStyle w:val="ConsPlusNormal"/>
        <w:ind w:firstLine="540"/>
        <w:jc w:val="both"/>
      </w:pPr>
      <w:r>
        <w:t>14.4. Медицинские работники должны следить за организацией питания в общеобразовательном учреждении, в том числе за качеством поступающих продукто</w:t>
      </w:r>
      <w:r>
        <w:t>в, правильностью закладки продуктов и приготовлением готовой пищи.</w:t>
      </w:r>
    </w:p>
    <w:p w:rsidR="009013F7" w:rsidRDefault="00D26ACA">
      <w:pPr>
        <w:pStyle w:val="ConsPlusNormal"/>
        <w:ind w:firstLine="540"/>
        <w:jc w:val="both"/>
      </w:pPr>
      <w:r>
        <w:t xml:space="preserve">14.5. 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</w:t>
      </w:r>
      <w:r>
        <w:t>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:rsidR="009013F7" w:rsidRDefault="00D26ACA">
      <w:pPr>
        <w:pStyle w:val="ConsPlusNormal"/>
        <w:ind w:firstLine="540"/>
        <w:jc w:val="both"/>
      </w:pPr>
      <w:r>
        <w:t>Для контроля за качеством поступающей продукции проводитс</w:t>
      </w:r>
      <w:r>
        <w:t>я бракераж и делается запись в журнале бракеража пищевых продуктов и продовольственного сырья в соответствии с рекомендуемой формой (форма 1 приложения 10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>14.6. Выдача готовой пищи осуществляется только после снятия пробы. Оце</w:t>
      </w:r>
      <w:r>
        <w:t>нку качества блюд проводит бракеражная комиссия в составе не менее трех человек: медицинского работника, работника пищеблока и представителя администрации образовательного учреждения по органолептическим показателям (пробу снимают непосредственно из емкост</w:t>
      </w:r>
      <w:r>
        <w:t>ей, в которых пища готовится). Результат бракеража регистрируется в "Журнале бракеража готовой кулинарной продукции" в соответствии с рекомендуемой формой (форма 2 приложения 10 настоящих санитарных правил). Вес порционных блюд должен соответствовать выход</w:t>
      </w:r>
      <w:r>
        <w:t>у блюда, указанному в меню-раскладке.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:rsidR="009013F7" w:rsidRDefault="00D26ACA">
      <w:pPr>
        <w:pStyle w:val="ConsPlusNormal"/>
        <w:ind w:firstLine="540"/>
        <w:jc w:val="both"/>
      </w:pPr>
      <w:r>
        <w:t>14.7. Ежедневно перед началом работы медицинским работником пров</w:t>
      </w:r>
      <w:r>
        <w:t>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тела, а также ангин, катаральных явлений верхних дыхательных путей.</w:t>
      </w:r>
    </w:p>
    <w:p w:rsidR="009013F7" w:rsidRDefault="00D26ACA">
      <w:pPr>
        <w:pStyle w:val="ConsPlusNormal"/>
        <w:ind w:firstLine="540"/>
        <w:jc w:val="both"/>
      </w:pPr>
      <w:r>
        <w:t>Результаты осмотра ежедневно пер</w:t>
      </w:r>
      <w:r>
        <w:t>ед началом рабочей смены заносятся в "Журнал здоровья" в соответствии с рекомендуемой формой (форма 3 приложения 10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>14.8. Витаминизация блюд проводится под контролем медицинского работника, а при его отсутствии - иным ответств</w:t>
      </w:r>
      <w:r>
        <w:t>енным лицом. Дата,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с искусственно витаминизированными блюдами, регистрир</w:t>
      </w:r>
      <w:r>
        <w:t>уются в "Журнале витаминизации третьих и сладких блюд" в соответствии с рекомендуемой формой (форма 4 приложения 10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>14.9. Для контроля за качественным и количественным составом рациона питания, ассортиментом используемых пищев</w:t>
      </w:r>
      <w:r>
        <w:t>ых продуктов и продовольственного сырья медицинским работником ведется "Ведомость контроля за питанием" в соответствии с рекомендуемой формой (форма 6 приложения 10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>В конце каждой недели или один раз в 10 дней осуществляется п</w:t>
      </w:r>
      <w:r>
        <w:t>одсчет и сравнение со среднесуточными нормами питания (в расчете на один день на одного человека, в среднем за неделю или за 10 дней).</w:t>
      </w:r>
    </w:p>
    <w:p w:rsidR="009013F7" w:rsidRDefault="00D26ACA">
      <w:pPr>
        <w:pStyle w:val="ConsPlusNormal"/>
        <w:ind w:firstLine="540"/>
        <w:jc w:val="both"/>
      </w:pPr>
      <w:r>
        <w:t>14.10. С целью контроля за соблюдением условий и сроков хранения скоропортящихся пищевых продуктов, требующих особых усло</w:t>
      </w:r>
      <w:r>
        <w:t>вий хранения, проводится контроль температурных режимов хранения в холодильном оборудовании с использованием термометров (за исключением ртутных). При отсутствии регистрирующего устройства контроля температурного режима во времени информация заносится в "Ж</w:t>
      </w:r>
      <w:r>
        <w:t>урнал учета температурного режима холодильного оборудования" в соответствии с рекомендуемой формой (форма 5 приложения 10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>14.11. С целью контроля за соблюдением технологического процесса отбирается суточная проба от каждой пар</w:t>
      </w:r>
      <w:r>
        <w:t>тии приготовленных блюд. Отбор суточной пробы осуществляет работник пищеблока (повар) в соответствии с рекомендациями по отбору проб приложения 11 настоящих санитарных правил. Контроль за правильностью отбора и условиями хранения суточных проб осуществляет</w:t>
      </w:r>
      <w:r>
        <w:t xml:space="preserve"> медицинский работник.</w:t>
      </w:r>
    </w:p>
    <w:p w:rsidR="009013F7" w:rsidRDefault="00D26ACA">
      <w:pPr>
        <w:pStyle w:val="ConsPlusNormal"/>
        <w:ind w:firstLine="540"/>
        <w:jc w:val="both"/>
      </w:pPr>
      <w:r>
        <w:t>14.12. Для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гигиеническим требованиям, пред</w:t>
      </w:r>
      <w:r>
        <w:t>ъявляемым к пищевым продуктам,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исследования.</w:t>
      </w:r>
    </w:p>
    <w:p w:rsidR="009013F7" w:rsidRDefault="00D26ACA">
      <w:pPr>
        <w:pStyle w:val="ConsPlusNormal"/>
        <w:ind w:firstLine="540"/>
        <w:jc w:val="both"/>
      </w:pPr>
      <w:r>
        <w:t>Порядок и объем проводимых лабораторных и инс</w:t>
      </w:r>
      <w:r>
        <w:t>трументальных исследований устанавливаются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производства, в соответствии с рекомендуемой номенклатурой, объемом и п</w:t>
      </w:r>
      <w:r>
        <w:t>ериодичностью проведения лабораторных и инструментальных исследований (приложение 12 настоящих санитарных правил).</w:t>
      </w:r>
    </w:p>
    <w:p w:rsidR="009013F7" w:rsidRDefault="00D26ACA">
      <w:pPr>
        <w:pStyle w:val="ConsPlusNormal"/>
        <w:ind w:firstLine="540"/>
        <w:jc w:val="both"/>
      </w:pPr>
      <w:r>
        <w:t>14.13. В образовательном учреждении рекомендуется организовывать работу (лекции, семинары, деловые игры, викторины, дни здоровья) по формиров</w:t>
      </w:r>
      <w:r>
        <w:t>анию навыков и культуры здорового питания, этике приема пищи, профилактике алиментарно-зависимых заболеваний, пищевых отравлений и инфекционных заболеваний.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1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РЕКОМЕНДУЕМЫЙ МИНИМАЛЬНЫЙ ПЕРЕЧЕНЬ</w:t>
      </w:r>
    </w:p>
    <w:p w:rsidR="009013F7" w:rsidRDefault="00D26ACA">
      <w:pPr>
        <w:pStyle w:val="ConsPlusNormal"/>
        <w:ind w:firstLine="0"/>
        <w:jc w:val="center"/>
      </w:pPr>
      <w:r>
        <w:t>ОБОРУДОВАНИЯ ПРОИЗВОДС</w:t>
      </w:r>
      <w:r>
        <w:t>ТВЕННЫХ ПОМЕЩЕНИЙ СТОЛОВЫХ</w:t>
      </w:r>
    </w:p>
    <w:p w:rsidR="009013F7" w:rsidRDefault="00D26ACA">
      <w:pPr>
        <w:pStyle w:val="ConsPlusNormal"/>
        <w:ind w:firstLine="0"/>
        <w:jc w:val="center"/>
      </w:pPr>
      <w:r>
        <w:t>ОБРАЗОВАТЕЛЬНЫХ УЧРЕЖДЕНИЙ И БАЗОВЫХ ПРЕДПРИЯТИЙ ПИТАНИЯ</w:t>
      </w:r>
    </w:p>
    <w:p w:rsidR="009013F7" w:rsidRDefault="009013F7">
      <w:pPr>
        <w:pStyle w:val="ConsPlusNormal"/>
        <w:ind w:firstLine="0"/>
        <w:jc w:val="center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429"/>
        <w:gridCol w:w="7561"/>
      </w:tblGrid>
      <w:tr w:rsidR="009013F7">
        <w:trPr>
          <w:cantSplit/>
          <w:trHeight w:val="48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  </w:t>
            </w:r>
            <w:r>
              <w:br/>
              <w:t>производственного</w:t>
            </w:r>
            <w:r>
              <w:br/>
              <w:t xml:space="preserve">помещения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Оборудование                     </w:t>
            </w:r>
          </w:p>
        </w:tc>
      </w:tr>
      <w:tr w:rsidR="009013F7">
        <w:trPr>
          <w:cantSplit/>
          <w:trHeight w:val="36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Склады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Стеллажи, подтоварники, среднетемпературные и низко-   </w:t>
            </w:r>
            <w:r>
              <w:br/>
            </w:r>
            <w:r>
              <w:t xml:space="preserve">температурные холодильные шкафы (при необходимости)    </w:t>
            </w:r>
          </w:p>
        </w:tc>
      </w:tr>
      <w:tr w:rsidR="009013F7">
        <w:trPr>
          <w:cantSplit/>
          <w:trHeight w:val="48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Овощной цех (пер-</w:t>
            </w:r>
            <w:r>
              <w:br/>
              <w:t xml:space="preserve">вичной обработки </w:t>
            </w:r>
            <w:r>
              <w:br/>
              <w:t xml:space="preserve">овощей)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Производственные столы (не менее двух), картофелеочи-  </w:t>
            </w:r>
            <w:r>
              <w:br/>
              <w:t>стительная и овощерезательная машины, моечные ванны (не</w:t>
            </w:r>
            <w:r>
              <w:br/>
            </w:r>
            <w:r>
              <w:t xml:space="preserve">менее двух), раковина для мытья рук                    </w:t>
            </w:r>
          </w:p>
        </w:tc>
      </w:tr>
      <w:tr w:rsidR="009013F7">
        <w:trPr>
          <w:cantSplit/>
          <w:trHeight w:val="60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Овощной цех (вто-</w:t>
            </w:r>
            <w:r>
              <w:br/>
              <w:t xml:space="preserve">ричной обработки </w:t>
            </w:r>
            <w:r>
              <w:br/>
              <w:t xml:space="preserve">овощей)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Производственные столы (не менее двух), моечная ванна  </w:t>
            </w:r>
            <w:r>
              <w:br/>
              <w:t xml:space="preserve">(не менее двух), универсальный механический привод или </w:t>
            </w:r>
            <w:r>
              <w:br/>
            </w:r>
            <w:r>
              <w:t xml:space="preserve">(и) овощерезательная машина, холодильник, раковина для </w:t>
            </w:r>
            <w:r>
              <w:br/>
              <w:t xml:space="preserve">мытья рук                                              </w:t>
            </w:r>
          </w:p>
        </w:tc>
      </w:tr>
      <w:tr w:rsidR="009013F7">
        <w:trPr>
          <w:cantSplit/>
          <w:trHeight w:val="132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Холодный цех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Производственные столы (не менее двух), контрольные    </w:t>
            </w:r>
            <w:r>
              <w:br/>
              <w:t xml:space="preserve">весы, среднетемпературные холодильные шкафы (в коли-   </w:t>
            </w:r>
            <w:r>
              <w:br/>
            </w:r>
            <w:r>
              <w:t xml:space="preserve">честве, обеспечивающем возможность соблюдения "то-     </w:t>
            </w:r>
            <w:r>
              <w:br/>
              <w:t xml:space="preserve">варного соседства" и хранения необходимого объема пи-  </w:t>
            </w:r>
            <w:r>
              <w:br/>
              <w:t xml:space="preserve">щевых продуктов), универсальный механический привод    </w:t>
            </w:r>
            <w:r>
              <w:br/>
              <w:t xml:space="preserve">или (и) овощерезательная машина, бактерицидная уста-   </w:t>
            </w:r>
            <w:r>
              <w:br/>
              <w:t>новка для обеззараживания воздух</w:t>
            </w:r>
            <w:r>
              <w:t xml:space="preserve">а, моечная ванна для   </w:t>
            </w:r>
            <w:r>
              <w:br/>
              <w:t xml:space="preserve">повторной обработки овощей, не подлежащих термиче-     </w:t>
            </w:r>
            <w:r>
              <w:br/>
              <w:t>ской обработке, зелени и фруктов, контрольные весы, ра-</w:t>
            </w:r>
            <w:r>
              <w:br/>
              <w:t xml:space="preserve">ковина для мытья рук                                   </w:t>
            </w:r>
          </w:p>
        </w:tc>
      </w:tr>
      <w:tr w:rsidR="009013F7">
        <w:trPr>
          <w:cantSplit/>
          <w:trHeight w:val="132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Мясо-рыбный цех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Производственные столы (для разделки мяса, рыбы и пти- </w:t>
            </w:r>
            <w:r>
              <w:br/>
              <w:t xml:space="preserve">цы) - не менее трех, контрольные весы, среднетемпера-  </w:t>
            </w:r>
            <w:r>
              <w:br/>
              <w:t xml:space="preserve">турные и, при необходимости, низкотемпературные холо-  </w:t>
            </w:r>
            <w:r>
              <w:br/>
              <w:t xml:space="preserve">дильные шкафы (в количестве, обеспечивающем возмож-    </w:t>
            </w:r>
            <w:r>
              <w:br/>
              <w:t>ность соблюдения "товарного сосе</w:t>
            </w:r>
            <w:r>
              <w:t xml:space="preserve">дства" и хранения не-  </w:t>
            </w:r>
            <w:r>
              <w:br/>
              <w:t xml:space="preserve">обходимого объема пищевых продуктов), электромясоруб-  </w:t>
            </w:r>
            <w:r>
              <w:br/>
              <w:t xml:space="preserve">ка, колода для разруба мяса, моечные ванны (не менее   </w:t>
            </w:r>
            <w:r>
              <w:br/>
              <w:t xml:space="preserve">двух), раковина для мытья рук                          </w:t>
            </w:r>
            <w:r>
              <w:br/>
              <w:t xml:space="preserve">В базовых предприятиях питания предусматривается на-   </w:t>
            </w:r>
            <w:r>
              <w:br/>
              <w:t>личие фа</w:t>
            </w:r>
            <w:r>
              <w:t xml:space="preserve">ршемешалки и котлетоформовочного автомата      </w:t>
            </w:r>
          </w:p>
        </w:tc>
      </w:tr>
      <w:tr w:rsidR="009013F7">
        <w:trPr>
          <w:cantSplit/>
          <w:trHeight w:val="36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Помещение для об-</w:t>
            </w:r>
            <w:r>
              <w:br/>
              <w:t xml:space="preserve">работки яиц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Производственный стол, три моечных ванны (емкости),    </w:t>
            </w:r>
            <w:r>
              <w:br/>
              <w:t xml:space="preserve">емкость для обработанного яйца, раковина для мытья рук </w:t>
            </w:r>
          </w:p>
        </w:tc>
      </w:tr>
      <w:tr w:rsidR="009013F7">
        <w:trPr>
          <w:cantSplit/>
          <w:trHeight w:val="72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Мучной цех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Производственные столы (не менее двух), тестомесильная </w:t>
            </w:r>
            <w:r>
              <w:br/>
              <w:t>машина, контрольные весы, пекарский шкаф, стеллажи, мо-</w:t>
            </w:r>
            <w:r>
              <w:br/>
              <w:t xml:space="preserve">ечная ванна, раковина для мытья рук.                   </w:t>
            </w:r>
            <w:r>
              <w:br/>
              <w:t>В данном производственном помещении должны быть обеспе-</w:t>
            </w:r>
            <w:r>
              <w:br/>
              <w:t>чены условия для просеивания мук</w:t>
            </w:r>
            <w:r>
              <w:t xml:space="preserve">и                      </w:t>
            </w:r>
          </w:p>
        </w:tc>
      </w:tr>
      <w:tr w:rsidR="009013F7">
        <w:trPr>
          <w:cantSplit/>
          <w:trHeight w:val="84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Доготовочный цех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Производственные столы (не менее трех), контрольные ве-</w:t>
            </w:r>
            <w:r>
              <w:br/>
              <w:t xml:space="preserve">сы, среднетемпературные и низкотемпературные холодиль- </w:t>
            </w:r>
            <w:r>
              <w:br/>
              <w:t xml:space="preserve">ные шкафы (в количестве, обеспечивающем возможность    </w:t>
            </w:r>
            <w:r>
              <w:br/>
              <w:t>соблюдения "товарного соседства"</w:t>
            </w:r>
            <w:r>
              <w:t xml:space="preserve"> и хранения необходим- </w:t>
            </w:r>
            <w:r>
              <w:br/>
              <w:t xml:space="preserve">ого объема полуфабрикатов), овощерезка, моечные ванны  </w:t>
            </w:r>
            <w:r>
              <w:br/>
              <w:t xml:space="preserve">(не менее трех), раковина для мытья рук                </w:t>
            </w:r>
          </w:p>
        </w:tc>
      </w:tr>
      <w:tr w:rsidR="009013F7">
        <w:trPr>
          <w:cantSplit/>
          <w:trHeight w:val="36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Помещение для на-</w:t>
            </w:r>
            <w:r>
              <w:br/>
              <w:t xml:space="preserve">резки хлеба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Производственный стол, хлеборезательная машина, шкаф   </w:t>
            </w:r>
            <w:r>
              <w:br/>
              <w:t>для хранения хлеба, раковин</w:t>
            </w:r>
            <w:r>
              <w:t xml:space="preserve">а для мытья рук             </w:t>
            </w:r>
          </w:p>
        </w:tc>
      </w:tr>
      <w:tr w:rsidR="009013F7">
        <w:trPr>
          <w:cantSplit/>
          <w:trHeight w:val="72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Горячий цех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Производственные столы (не менее двух: для сырой и го- </w:t>
            </w:r>
            <w:r>
              <w:br/>
              <w:t xml:space="preserve">товой продукции), электрическая плита, электрическая   </w:t>
            </w:r>
            <w:r>
              <w:br/>
              <w:t xml:space="preserve">сковорода, духовой (жарочный) шкаф, электропривод для  </w:t>
            </w:r>
            <w:r>
              <w:br/>
            </w:r>
            <w:r>
              <w:t xml:space="preserve">готовой продукции, электрокотел, контрольные весы, ра- </w:t>
            </w:r>
            <w:r>
              <w:br/>
              <w:t xml:space="preserve">ковина для мытья рук                                   </w:t>
            </w:r>
          </w:p>
        </w:tc>
      </w:tr>
      <w:tr w:rsidR="009013F7">
        <w:trPr>
          <w:cantSplit/>
          <w:trHeight w:val="36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Раздаточная зона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Мармиты для первых, вторых и третьих блюд и холодильным</w:t>
            </w:r>
            <w:r>
              <w:br/>
              <w:t xml:space="preserve">прилавком (витриной, секцией)                          </w:t>
            </w:r>
          </w:p>
        </w:tc>
      </w:tr>
      <w:tr w:rsidR="009013F7">
        <w:trPr>
          <w:cantSplit/>
          <w:trHeight w:val="60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Моечная для </w:t>
            </w:r>
            <w:r>
              <w:t>мытья</w:t>
            </w:r>
            <w:r>
              <w:br/>
              <w:t xml:space="preserve">столовой посуды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Производственный стол, посудомоечная машина, трехсекци-</w:t>
            </w:r>
            <w:r>
              <w:br/>
              <w:t xml:space="preserve">онная ванна для мытья столовой посуды, двухсекционная  </w:t>
            </w:r>
            <w:r>
              <w:br/>
              <w:t xml:space="preserve">ванна - для стеклянной посуды и столовых приборов,     </w:t>
            </w:r>
            <w:r>
              <w:br/>
              <w:t xml:space="preserve">стеллаж (шкаф), раковина для мытья рук                 </w:t>
            </w:r>
          </w:p>
        </w:tc>
      </w:tr>
      <w:tr w:rsidR="009013F7">
        <w:trPr>
          <w:cantSplit/>
          <w:trHeight w:val="36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Моечная кухонной </w:t>
            </w:r>
            <w:r>
              <w:br/>
              <w:t xml:space="preserve">посуды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Производственный стол, две моечные ванны, стеллаж, ра- </w:t>
            </w:r>
            <w:r>
              <w:br/>
              <w:t xml:space="preserve">ковина для мытья рук                                   </w:t>
            </w:r>
          </w:p>
        </w:tc>
      </w:tr>
      <w:tr w:rsidR="009013F7">
        <w:trPr>
          <w:cantSplit/>
          <w:trHeight w:val="24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Моечная тары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Двухсекционная моечная ванна                           </w:t>
            </w:r>
          </w:p>
        </w:tc>
      </w:tr>
      <w:tr w:rsidR="009013F7">
        <w:trPr>
          <w:cantSplit/>
          <w:trHeight w:val="60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Производственное </w:t>
            </w:r>
            <w:r>
              <w:br/>
              <w:t xml:space="preserve">помещение </w:t>
            </w:r>
            <w:r>
              <w:t>буфета-</w:t>
            </w:r>
            <w:r>
              <w:br/>
              <w:t xml:space="preserve">раздаточной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Производственные столы (не менее двух), электроплита,  </w:t>
            </w:r>
            <w:r>
              <w:br/>
              <w:t xml:space="preserve">холодильные шкафы (не менее двух), раздаточную, обору- </w:t>
            </w:r>
            <w:r>
              <w:br/>
              <w:t xml:space="preserve">дованную мармитами; посудомоечную, раковина для мытья  </w:t>
            </w:r>
            <w:r>
              <w:br/>
              <w:t xml:space="preserve">рук                                                    </w:t>
            </w:r>
          </w:p>
        </w:tc>
      </w:tr>
      <w:tr w:rsidR="009013F7">
        <w:trPr>
          <w:cantSplit/>
          <w:trHeight w:val="48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Посудомоечная бу-</w:t>
            </w:r>
            <w:r>
              <w:br/>
              <w:t xml:space="preserve">фета-раздаточной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Трехсекционная ванна для мытья столовой посуды, двух-  </w:t>
            </w:r>
            <w:r>
              <w:br/>
              <w:t xml:space="preserve">секционная ванна - для стеклянной посуды и столовых    </w:t>
            </w:r>
            <w:r>
              <w:br/>
              <w:t xml:space="preserve">приборов, стеллаж (шкаф), раковина для мытья рук       </w:t>
            </w:r>
          </w:p>
        </w:tc>
      </w:tr>
      <w:tr w:rsidR="009013F7">
        <w:trPr>
          <w:cantSplit/>
          <w:trHeight w:val="360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Комната приема   </w:t>
            </w:r>
            <w:r>
              <w:br/>
              <w:t xml:space="preserve">пищи             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Производственный стол, электроплита, холодильник, шкаф,</w:t>
            </w:r>
            <w:r>
              <w:br/>
              <w:t xml:space="preserve">моечная ванна, раковина для мытья рук              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2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Рекомендуемая форма</w:t>
      </w:r>
    </w:p>
    <w:p w:rsidR="009013F7" w:rsidRDefault="00D26ACA">
      <w:pPr>
        <w:pStyle w:val="ConsPlusNormal"/>
        <w:ind w:firstLine="0"/>
        <w:jc w:val="center"/>
      </w:pPr>
      <w:r>
        <w:t>составления примерного меню и пищевой ценности</w:t>
      </w:r>
    </w:p>
    <w:p w:rsidR="009013F7" w:rsidRDefault="00D26ACA">
      <w:pPr>
        <w:pStyle w:val="ConsPlusNormal"/>
        <w:ind w:firstLine="0"/>
        <w:jc w:val="center"/>
      </w:pPr>
      <w:r>
        <w:t>приготовляемых блюд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both"/>
      </w:pPr>
      <w:r>
        <w:t xml:space="preserve">День: </w:t>
      </w:r>
      <w:r>
        <w:t>понедельник</w:t>
      </w:r>
    </w:p>
    <w:p w:rsidR="009013F7" w:rsidRDefault="00D26ACA">
      <w:pPr>
        <w:pStyle w:val="ConsPlusNormal"/>
        <w:ind w:firstLine="0"/>
        <w:jc w:val="both"/>
      </w:pPr>
      <w:r>
        <w:t>Неделя: первая</w:t>
      </w:r>
    </w:p>
    <w:p w:rsidR="009013F7" w:rsidRDefault="00D26ACA">
      <w:pPr>
        <w:pStyle w:val="ConsPlusNormal"/>
        <w:ind w:firstLine="0"/>
        <w:jc w:val="both"/>
      </w:pPr>
      <w:r>
        <w:t>Сезон: осенне-зимний</w:t>
      </w:r>
    </w:p>
    <w:p w:rsidR="009013F7" w:rsidRDefault="00D26ACA">
      <w:pPr>
        <w:pStyle w:val="ConsPlusNormal"/>
        <w:ind w:firstLine="0"/>
        <w:jc w:val="both"/>
      </w:pPr>
      <w:r>
        <w:t>Возрастная категория: 12 лет и старше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672"/>
        <w:gridCol w:w="1749"/>
        <w:gridCol w:w="1073"/>
        <w:gridCol w:w="404"/>
        <w:gridCol w:w="325"/>
        <w:gridCol w:w="536"/>
        <w:gridCol w:w="1342"/>
        <w:gridCol w:w="534"/>
        <w:gridCol w:w="401"/>
        <w:gridCol w:w="537"/>
        <w:gridCol w:w="404"/>
        <w:gridCol w:w="536"/>
        <w:gridCol w:w="404"/>
        <w:gridCol w:w="537"/>
        <w:gridCol w:w="536"/>
      </w:tblGrid>
      <w:tr w:rsidR="009013F7">
        <w:trPr>
          <w:cantSplit/>
          <w:trHeight w:val="48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N  </w:t>
            </w:r>
            <w:r>
              <w:br/>
              <w:t>рец.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Прием пищи, </w:t>
            </w:r>
            <w:r>
              <w:br/>
              <w:t>наименование</w:t>
            </w:r>
            <w:r>
              <w:br/>
              <w:t xml:space="preserve">блюда   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Масса </w:t>
            </w:r>
            <w:r>
              <w:br/>
              <w:t xml:space="preserve">порции </w:t>
            </w: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Пищевые </w:t>
            </w:r>
            <w:r>
              <w:br/>
              <w:t>вещества</w:t>
            </w:r>
            <w:r>
              <w:br/>
              <w:t xml:space="preserve">(г)   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Энергети-</w:t>
            </w:r>
            <w:r>
              <w:br/>
              <w:t xml:space="preserve">ческая   </w:t>
            </w:r>
            <w:r>
              <w:br/>
              <w:t xml:space="preserve">ценность </w:t>
            </w:r>
            <w:r>
              <w:br/>
              <w:t xml:space="preserve">(ккал)   </w:t>
            </w:r>
          </w:p>
        </w:tc>
        <w:tc>
          <w:tcPr>
            <w:tcW w:w="18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Витамины (мг)</w:t>
            </w:r>
          </w:p>
        </w:tc>
        <w:tc>
          <w:tcPr>
            <w:tcW w:w="2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Минеральные </w:t>
            </w:r>
            <w:r>
              <w:br/>
              <w:t>вещества (мг)</w:t>
            </w:r>
          </w:p>
        </w:tc>
      </w:tr>
      <w:tr w:rsidR="009013F7">
        <w:trPr>
          <w:cantSplit/>
          <w:trHeight w:val="360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Б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Ж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У </w:t>
            </w:r>
          </w:p>
        </w:tc>
        <w:tc>
          <w:tcPr>
            <w:tcW w:w="13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B </w:t>
            </w:r>
            <w:r>
              <w:br/>
              <w:t>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C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A 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Ca 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P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Mg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Fe</w:t>
            </w:r>
          </w:p>
        </w:tc>
      </w:tr>
      <w:tr w:rsidR="009013F7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   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 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   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 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 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15</w:t>
            </w:r>
          </w:p>
        </w:tc>
      </w:tr>
      <w:tr w:rsidR="009013F7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3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РЕКОМЕНДУЕМАЯ МАССА ПОРЦИЙ БЛЮД (В ГРАММАХ)</w:t>
      </w:r>
    </w:p>
    <w:p w:rsidR="009013F7" w:rsidRDefault="00D26ACA">
      <w:pPr>
        <w:pStyle w:val="ConsPlusNormal"/>
        <w:ind w:firstLine="0"/>
        <w:jc w:val="center"/>
      </w:pPr>
      <w:r>
        <w:t>ДЛЯ ОБУЧАЮЩИХСЯ РАЗЛИЧНОГО ВОЗРАСТА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5129"/>
        <w:gridCol w:w="2160"/>
        <w:gridCol w:w="2701"/>
      </w:tblGrid>
      <w:tr w:rsidR="009013F7">
        <w:trPr>
          <w:cantSplit/>
          <w:trHeight w:val="360"/>
        </w:trPr>
        <w:tc>
          <w:tcPr>
            <w:tcW w:w="5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Название блюд            </w:t>
            </w:r>
          </w:p>
        </w:tc>
        <w:tc>
          <w:tcPr>
            <w:tcW w:w="4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Масса порций в граммах для     </w:t>
            </w:r>
            <w:r>
              <w:br/>
              <w:t xml:space="preserve">обучающихся двух возрастных групп </w:t>
            </w:r>
          </w:p>
        </w:tc>
      </w:tr>
      <w:tr w:rsidR="009013F7">
        <w:trPr>
          <w:cantSplit/>
          <w:trHeight w:val="240"/>
        </w:trPr>
        <w:tc>
          <w:tcPr>
            <w:tcW w:w="5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 7 до 11 лет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 11 лет и старше </w:t>
            </w:r>
          </w:p>
        </w:tc>
      </w:tr>
      <w:tr w:rsidR="009013F7">
        <w:trPr>
          <w:cantSplit/>
          <w:trHeight w:val="36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Каша, овощное, яичное, творожное,    </w:t>
            </w:r>
            <w:r>
              <w:br/>
              <w:t xml:space="preserve">мясное блюдо                    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150 - 200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200 - 250     </w:t>
            </w:r>
          </w:p>
        </w:tc>
      </w:tr>
      <w:tr w:rsidR="009013F7">
        <w:trPr>
          <w:cantSplit/>
          <w:trHeight w:val="36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Напитки (чай, какао, сок, компот,    </w:t>
            </w:r>
            <w:r>
              <w:br/>
            </w:r>
            <w:r>
              <w:t xml:space="preserve">молоко, кефир и др.)            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    </w:t>
            </w:r>
          </w:p>
        </w:tc>
      </w:tr>
      <w:tr w:rsidR="009013F7">
        <w:trPr>
          <w:cantSplit/>
          <w:trHeight w:val="24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Салат                           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60 - 100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100 - 150     </w:t>
            </w:r>
          </w:p>
        </w:tc>
      </w:tr>
      <w:tr w:rsidR="009013F7">
        <w:trPr>
          <w:cantSplit/>
          <w:trHeight w:val="24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Суп                             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200 - 250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250 - 300     </w:t>
            </w:r>
          </w:p>
        </w:tc>
      </w:tr>
      <w:tr w:rsidR="009013F7">
        <w:trPr>
          <w:cantSplit/>
          <w:trHeight w:val="24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Мясо, котлета                   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80 - 120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100 - 120     </w:t>
            </w:r>
          </w:p>
        </w:tc>
      </w:tr>
      <w:tr w:rsidR="009013F7">
        <w:trPr>
          <w:cantSplit/>
          <w:trHeight w:val="24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Гарнир                          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150 - 200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180 - 230     </w:t>
            </w:r>
          </w:p>
        </w:tc>
      </w:tr>
      <w:tr w:rsidR="009013F7">
        <w:trPr>
          <w:cantSplit/>
          <w:trHeight w:val="24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Фрукты                              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 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4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right"/>
        <w:outlineLvl w:val="2"/>
      </w:pPr>
      <w:r>
        <w:t>Таблица 1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Потребность в пищевых веществах и энергии</w:t>
      </w:r>
    </w:p>
    <w:p w:rsidR="009013F7" w:rsidRDefault="00D26ACA">
      <w:pPr>
        <w:pStyle w:val="ConsPlusNormal"/>
        <w:ind w:firstLine="0"/>
        <w:jc w:val="center"/>
      </w:pPr>
      <w:r>
        <w:t xml:space="preserve">обучающихся </w:t>
      </w:r>
      <w:r>
        <w:t>общеобразовательных учреждений в возрасте</w:t>
      </w:r>
    </w:p>
    <w:p w:rsidR="009013F7" w:rsidRDefault="00D26ACA">
      <w:pPr>
        <w:pStyle w:val="ConsPlusNormal"/>
        <w:ind w:firstLine="0"/>
        <w:jc w:val="center"/>
      </w:pPr>
      <w:r>
        <w:t>с 7 до 11 и с 11 лет и старше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049"/>
        <w:gridCol w:w="2836"/>
        <w:gridCol w:w="3105"/>
      </w:tblGrid>
      <w:tr w:rsidR="009013F7">
        <w:trPr>
          <w:cantSplit/>
          <w:trHeight w:val="360"/>
        </w:trPr>
        <w:tc>
          <w:tcPr>
            <w:tcW w:w="4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Название пищевых веществ  </w:t>
            </w:r>
          </w:p>
        </w:tc>
        <w:tc>
          <w:tcPr>
            <w:tcW w:w="5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Усредненная потребность в пищевых веществах</w:t>
            </w:r>
            <w:r>
              <w:br/>
              <w:t xml:space="preserve">для обучающихся двух возрастных групп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 7 до 11 лет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 11 лет и старше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Белки (г) 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77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90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Жиры (г) 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79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92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Углеводы (г)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335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383         </w:t>
            </w:r>
          </w:p>
        </w:tc>
      </w:tr>
      <w:tr w:rsidR="009013F7">
        <w:trPr>
          <w:cantSplit/>
          <w:trHeight w:val="36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Энергетическая ценность   </w:t>
            </w:r>
            <w:r>
              <w:br/>
              <w:t xml:space="preserve">(ккал)  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2350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2713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B1 (мг)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1,2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1,4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B2 (мг)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1,4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1,6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C (мг)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A (мг рет. экв)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0,7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0,9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E (мг ток. экв)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Кальций (мг)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1100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1200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Фосфор (мг)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1650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1800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Магний (мг)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250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Железо (мг)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Цинк (мг) 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14         </w:t>
            </w:r>
          </w:p>
        </w:tc>
      </w:tr>
      <w:tr w:rsidR="009013F7">
        <w:trPr>
          <w:cantSplit/>
          <w:trHeight w:val="24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Йод (мг)         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0,1      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0,12  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2"/>
      </w:pPr>
      <w:r>
        <w:t>Таблица 2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Потребность в пищевых веществах и энергии</w:t>
      </w:r>
    </w:p>
    <w:p w:rsidR="009013F7" w:rsidRDefault="00D26ACA">
      <w:pPr>
        <w:pStyle w:val="ConsPlusNormal"/>
        <w:ind w:firstLine="0"/>
        <w:jc w:val="center"/>
      </w:pPr>
      <w:r>
        <w:t>обучающихся образовательных учреждений начального</w:t>
      </w:r>
    </w:p>
    <w:p w:rsidR="009013F7" w:rsidRDefault="00D26ACA">
      <w:pPr>
        <w:pStyle w:val="ConsPlusNormal"/>
        <w:ind w:firstLine="0"/>
        <w:jc w:val="center"/>
      </w:pPr>
      <w:r>
        <w:t>и среднего профессионального образования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860"/>
        <w:gridCol w:w="2429"/>
        <w:gridCol w:w="2701"/>
      </w:tblGrid>
      <w:tr w:rsidR="009013F7">
        <w:trPr>
          <w:cantSplit/>
          <w:trHeight w:val="360"/>
        </w:trPr>
        <w:tc>
          <w:tcPr>
            <w:tcW w:w="48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Название пищевых веществ     </w:t>
            </w:r>
          </w:p>
        </w:tc>
        <w:tc>
          <w:tcPr>
            <w:tcW w:w="5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Потребность в пищевых веществах для </w:t>
            </w:r>
            <w:r>
              <w:br/>
              <w:t xml:space="preserve">обучающихся юношей и девушек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юноши 15 - 18 лет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девушки 15 - 18 лет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Белки (г)  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98 - 113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90 - 104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 т.ч. животного происхождения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59 - 68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54 - 62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Жиры (г)   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100 - 115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90 - 104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в т.ч. растительного происхождения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30 - 35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27 - 31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Углеводы (г)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425 - 489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360 - 414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Энергетическая ценность (ккал)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3000 - 3450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2600 - 2990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Витамины:  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C (мг)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A (мг рет. экв)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1,0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0,8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Витамин E (мг ток. экв)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Тиамин (мг)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1,5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1,3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Рибофлавин (мг)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1,8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1,5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Пиридоксин (мг)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2,0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1,6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PP (мг ниац. экв)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Фолат (мкг)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Минеральные вещества: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Кальций (мг)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1200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1200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Фосфор (мг)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1800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1800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Магний (мг)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Железо (мг)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         </w:t>
            </w:r>
          </w:p>
        </w:tc>
      </w:tr>
      <w:tr w:rsidR="009013F7">
        <w:trPr>
          <w:cantSplit/>
          <w:trHeight w:val="240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Йод (мг)              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0,13   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0,13  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2"/>
      </w:pPr>
      <w:r>
        <w:t>Таблица 3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Распределение в процентном отношении потребления</w:t>
      </w:r>
    </w:p>
    <w:p w:rsidR="009013F7" w:rsidRDefault="00D26ACA">
      <w:pPr>
        <w:pStyle w:val="ConsPlusNormal"/>
        <w:ind w:firstLine="0"/>
        <w:jc w:val="center"/>
      </w:pPr>
      <w:r>
        <w:t>пищевых веществ и энергии по приемам пищи обучающихся</w:t>
      </w:r>
    </w:p>
    <w:p w:rsidR="009013F7" w:rsidRDefault="00D26ACA">
      <w:pPr>
        <w:pStyle w:val="ConsPlusNormal"/>
        <w:ind w:firstLine="0"/>
        <w:jc w:val="center"/>
      </w:pPr>
      <w:r>
        <w:t>в образовательных учреждениях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5671"/>
        <w:gridCol w:w="4319"/>
      </w:tblGrid>
      <w:tr w:rsidR="009013F7">
        <w:trPr>
          <w:cantSplit/>
          <w:trHeight w:val="36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Прием пищи 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Доля суточной потребности   </w:t>
            </w:r>
            <w:r>
              <w:br/>
              <w:t xml:space="preserve">в пищевых веществах и энергии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Завтрак в школе (первая смена)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20 - 25%           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Обед в школе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30 - 35%           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Полдник в школе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10%             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Итого    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60 - 70%        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2"/>
      </w:pPr>
      <w:r>
        <w:t>Таблица 4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Рекомендации по распределению</w:t>
      </w:r>
    </w:p>
    <w:p w:rsidR="009013F7" w:rsidRDefault="00D26ACA">
      <w:pPr>
        <w:pStyle w:val="ConsPlusNormal"/>
        <w:ind w:firstLine="0"/>
        <w:jc w:val="center"/>
      </w:pPr>
      <w:r>
        <w:t xml:space="preserve">в процентном </w:t>
      </w:r>
      <w:r>
        <w:t>отношении потребления пищевых</w:t>
      </w:r>
    </w:p>
    <w:p w:rsidR="009013F7" w:rsidRDefault="00D26ACA">
      <w:pPr>
        <w:pStyle w:val="ConsPlusNormal"/>
        <w:ind w:firstLine="0"/>
        <w:jc w:val="center"/>
      </w:pPr>
      <w:r>
        <w:t>веществ и энергии по приемам пищи в общеобразовательных</w:t>
      </w:r>
    </w:p>
    <w:p w:rsidR="009013F7" w:rsidRDefault="00D26ACA">
      <w:pPr>
        <w:pStyle w:val="ConsPlusNormal"/>
        <w:ind w:firstLine="0"/>
        <w:jc w:val="center"/>
      </w:pPr>
      <w:r>
        <w:t>учреждениях с круглосуточным пребыванием детей</w:t>
      </w:r>
    </w:p>
    <w:p w:rsidR="009013F7" w:rsidRDefault="00D26ACA">
      <w:pPr>
        <w:pStyle w:val="ConsPlusNormal"/>
        <w:ind w:firstLine="0"/>
        <w:jc w:val="center"/>
      </w:pPr>
      <w:r>
        <w:t>(школы-интернаты, кадетские корпуса и др.)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5671"/>
        <w:gridCol w:w="4319"/>
      </w:tblGrid>
      <w:tr w:rsidR="009013F7">
        <w:trPr>
          <w:cantSplit/>
          <w:trHeight w:val="36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Прием пищи 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Доля суточной потребности   </w:t>
            </w:r>
            <w:r>
              <w:br/>
              <w:t>в пищевых веществах и эн</w:t>
            </w:r>
            <w:r>
              <w:t xml:space="preserve">ергии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Завтрак   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20 - 25%           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Второй завтрак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10%             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Обед    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30 - 35%           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Полдник   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10%              </w:t>
            </w:r>
          </w:p>
        </w:tc>
      </w:tr>
      <w:tr w:rsidR="009013F7">
        <w:trPr>
          <w:cantSplit/>
          <w:trHeight w:val="24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Ужин                 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25 - 30% &lt;*&gt;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5</w:t>
      </w:r>
    </w:p>
    <w:p w:rsidR="009013F7" w:rsidRDefault="00D26ACA">
      <w:pPr>
        <w:pStyle w:val="ConsPlusNormal"/>
        <w:ind w:firstLine="0"/>
        <w:jc w:val="right"/>
      </w:pPr>
      <w:r>
        <w:t xml:space="preserve">к СанПиН </w:t>
      </w:r>
      <w:r>
        <w:t>2.4.5.2409-08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Технологическая карта кулинарного изделия (блюда) N ___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both"/>
      </w:pPr>
      <w:r>
        <w:t>Наименование кулинарного изделия (блюда):</w:t>
      </w:r>
    </w:p>
    <w:p w:rsidR="009013F7" w:rsidRDefault="00D26ACA">
      <w:pPr>
        <w:pStyle w:val="ConsPlusNormal"/>
        <w:ind w:firstLine="0"/>
        <w:jc w:val="both"/>
      </w:pPr>
      <w:r>
        <w:t>Номер рецептуры:</w:t>
      </w:r>
    </w:p>
    <w:p w:rsidR="009013F7" w:rsidRDefault="00D26ACA">
      <w:pPr>
        <w:pStyle w:val="ConsPlusNormal"/>
        <w:ind w:firstLine="0"/>
        <w:jc w:val="both"/>
      </w:pPr>
      <w:r>
        <w:t>Наименование сборника рецептур: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1485"/>
        <w:gridCol w:w="1350"/>
        <w:gridCol w:w="1485"/>
        <w:gridCol w:w="1351"/>
      </w:tblGrid>
      <w:tr w:rsidR="009013F7">
        <w:trPr>
          <w:cantSplit/>
          <w:trHeight w:val="240"/>
        </w:trPr>
        <w:tc>
          <w:tcPr>
            <w:tcW w:w="4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Расход сырья и полуфабрикатов      </w:t>
            </w:r>
          </w:p>
        </w:tc>
      </w:tr>
      <w:tr w:rsidR="009013F7">
        <w:trPr>
          <w:cantSplit/>
          <w:trHeight w:val="240"/>
        </w:trPr>
        <w:tc>
          <w:tcPr>
            <w:tcW w:w="43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порц.      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порц.     </w:t>
            </w:r>
          </w:p>
        </w:tc>
      </w:tr>
      <w:tr w:rsidR="009013F7">
        <w:trPr>
          <w:cantSplit/>
          <w:trHeight w:val="240"/>
        </w:trPr>
        <w:tc>
          <w:tcPr>
            <w:tcW w:w="4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брутто, г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брутто, кг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нетто, кг</w:t>
            </w:r>
          </w:p>
        </w:tc>
      </w:tr>
      <w:tr w:rsidR="009013F7">
        <w:trPr>
          <w:cantSplit/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Выход: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both"/>
      </w:pPr>
      <w:r>
        <w:t>Химический состав, витамины и микроэлементы на 1 порцию</w:t>
      </w: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nformat"/>
        <w:jc w:val="both"/>
      </w:pPr>
      <w:r>
        <w:t>┌────────────────────┬─────────┐  ┌──────┬──────┐</w:t>
      </w:r>
    </w:p>
    <w:p w:rsidR="009013F7" w:rsidRDefault="00D26ACA">
      <w:pPr>
        <w:pStyle w:val="ConsPlusNonformat"/>
        <w:jc w:val="both"/>
      </w:pPr>
      <w:r>
        <w:t>│Белки (г):          │         │  │Ca    │      │</w:t>
      </w:r>
    </w:p>
    <w:p w:rsidR="009013F7" w:rsidRDefault="00D26ACA">
      <w:pPr>
        <w:pStyle w:val="ConsPlusNonformat"/>
        <w:jc w:val="both"/>
      </w:pPr>
      <w:r>
        <w:t xml:space="preserve">│     </w:t>
      </w:r>
      <w:r>
        <w:t xml:space="preserve">               │         │  │(мг): │      │</w:t>
      </w:r>
    </w:p>
    <w:p w:rsidR="009013F7" w:rsidRDefault="00D26ACA">
      <w:pPr>
        <w:pStyle w:val="ConsPlusNonformat"/>
        <w:jc w:val="both"/>
      </w:pPr>
      <w:r>
        <w:t>├────────────────────┼─────────┤  ├──────┼──────┤</w:t>
      </w:r>
    </w:p>
    <w:p w:rsidR="009013F7" w:rsidRDefault="00D26ACA">
      <w:pPr>
        <w:pStyle w:val="ConsPlusNonformat"/>
        <w:jc w:val="both"/>
      </w:pPr>
      <w:r>
        <w:t>│Жиры (г):           │         │  │Mg    │      │</w:t>
      </w:r>
    </w:p>
    <w:p w:rsidR="009013F7" w:rsidRDefault="00D26ACA">
      <w:pPr>
        <w:pStyle w:val="ConsPlusNonformat"/>
        <w:jc w:val="both"/>
      </w:pPr>
      <w:r>
        <w:t>│                    │         │  │(мг): │      │</w:t>
      </w:r>
    </w:p>
    <w:p w:rsidR="009013F7" w:rsidRDefault="00D26ACA">
      <w:pPr>
        <w:pStyle w:val="ConsPlusNonformat"/>
        <w:jc w:val="both"/>
      </w:pPr>
      <w:r>
        <w:t>├────────────────────┼─────────┤  ├──────┼──────┤</w:t>
      </w:r>
    </w:p>
    <w:p w:rsidR="009013F7" w:rsidRDefault="00D26ACA">
      <w:pPr>
        <w:pStyle w:val="ConsPlusNonformat"/>
        <w:jc w:val="both"/>
      </w:pPr>
      <w:r>
        <w:t xml:space="preserve">│Углеводы </w:t>
      </w:r>
      <w:r>
        <w:t>(г):       │         │  │Fe    │      │</w:t>
      </w:r>
    </w:p>
    <w:p w:rsidR="009013F7" w:rsidRDefault="00D26ACA">
      <w:pPr>
        <w:pStyle w:val="ConsPlusNonformat"/>
        <w:jc w:val="both"/>
      </w:pPr>
      <w:r>
        <w:t>│                    │         │  │(мг): │      │</w:t>
      </w:r>
    </w:p>
    <w:p w:rsidR="009013F7" w:rsidRDefault="00D26ACA">
      <w:pPr>
        <w:pStyle w:val="ConsPlusNonformat"/>
        <w:jc w:val="both"/>
      </w:pPr>
      <w:r>
        <w:t>├────────────────────┼─────────┤  ├──────┼──────┤</w:t>
      </w:r>
    </w:p>
    <w:p w:rsidR="009013F7" w:rsidRDefault="00D26ACA">
      <w:pPr>
        <w:pStyle w:val="ConsPlusNonformat"/>
        <w:jc w:val="both"/>
      </w:pPr>
      <w:r>
        <w:t>│Эн. ценность (ккал):│         │  │C     │      │</w:t>
      </w:r>
    </w:p>
    <w:p w:rsidR="009013F7" w:rsidRDefault="00D26ACA">
      <w:pPr>
        <w:pStyle w:val="ConsPlusNonformat"/>
        <w:jc w:val="both"/>
      </w:pPr>
      <w:r>
        <w:t>│                    │         │  │(мг): │      │</w:t>
      </w:r>
    </w:p>
    <w:p w:rsidR="009013F7" w:rsidRDefault="00D26ACA">
      <w:pPr>
        <w:pStyle w:val="ConsPlusNonformat"/>
        <w:jc w:val="both"/>
      </w:pPr>
      <w:r>
        <w:t>└───────────────</w:t>
      </w:r>
      <w:r>
        <w:t>─────┴─────────┘  └──────┴──────┘</w:t>
      </w: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both"/>
      </w:pPr>
      <w:r>
        <w:t>Технология приготовления: с указанием процессов приготовления и технологических режимов</w:t>
      </w: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6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ТАБЛИЦА ЗАМЕНЫ ПРОДУКТОВ ПО БЕЛКАМ И УГЛЕВОДАМ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971"/>
        <w:gridCol w:w="1484"/>
        <w:gridCol w:w="1215"/>
        <w:gridCol w:w="1080"/>
        <w:gridCol w:w="1620"/>
        <w:gridCol w:w="1620"/>
      </w:tblGrid>
      <w:tr w:rsidR="009013F7">
        <w:trPr>
          <w:cantSplit/>
          <w:trHeight w:val="240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   </w:t>
            </w:r>
            <w:r>
              <w:br/>
              <w:t xml:space="preserve">продуктов      </w:t>
            </w:r>
          </w:p>
        </w:tc>
        <w:tc>
          <w:tcPr>
            <w:tcW w:w="14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Количество</w:t>
            </w:r>
            <w:r>
              <w:br/>
              <w:t>(нетто, г)</w:t>
            </w:r>
          </w:p>
        </w:tc>
        <w:tc>
          <w:tcPr>
            <w:tcW w:w="3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Химический состав     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Добавить к</w:t>
            </w:r>
            <w:r>
              <w:br/>
              <w:t xml:space="preserve">суточному </w:t>
            </w:r>
            <w:r>
              <w:br/>
              <w:t>рациону или</w:t>
            </w:r>
            <w:r>
              <w:br/>
              <w:t xml:space="preserve">исключить </w:t>
            </w:r>
          </w:p>
        </w:tc>
      </w:tr>
      <w:tr w:rsidR="009013F7">
        <w:trPr>
          <w:cantSplit/>
          <w:trHeight w:val="360"/>
        </w:trPr>
        <w:tc>
          <w:tcPr>
            <w:tcW w:w="29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белки, 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жиры, г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углеводы, г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хлеба (по белкам и углеводам)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пшеничный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7,6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0,9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49,7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ржаной простой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8,3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1,5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48,1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Мука пшеничная 1 сорт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7,4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0,8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48,2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Макароны, вермишель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7,5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0,9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48,7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Крупа манная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7,9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0,5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50,1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картофеля (по углеводам) 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Картофель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17,3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Свекла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190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2,9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17,3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Морковь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240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3,1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0,2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17,0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Капуста белокочанная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370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6,7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17,4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Макароны, вермишель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2,7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0,3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17,4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Крупа манная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2,8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0,2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17,9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пшеничный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2,7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0,3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17,4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ржаной простой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3,1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0,6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17,6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свежих яблок (по углеводам)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Яблоки свежие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9,8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Яблоки сушеные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0,5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9,7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Курага (без косточек)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0,8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8,3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Чернослив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0,3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8,7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молока (по белку)       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Молоко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2,8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3,2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4,7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полужирный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3,3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1,8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0,3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жирный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2,8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3,6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0,6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Сыр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2,7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2,7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(1 кат.)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2,8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2,1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(2 кат.)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1,2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Рыба (филе трески)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3,2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0,1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мяса (по белку)        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(1 кат.)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18,6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14,0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(2 кат.)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7,5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+6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полужирный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110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18,3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9,9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+4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жирный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130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18,2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23,4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3,7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-9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Рыба (филе трески)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19,2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0,7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+13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Яйцо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145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18,4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16,7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1,0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рыбы (по белку)        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Рыба (филе трески)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0,6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1,3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1 кат.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15,8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11,9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-11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2 кат.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6,6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-6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полужирный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16,7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9,0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1,3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-8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жирный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115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16,1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20,7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3,3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-20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Яйцо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15,9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14,4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0,9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-13 г</w:t>
            </w: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творога            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полужирный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16,7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9,0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1,3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1 кат,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16,7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12,6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-3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2 кат.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7,5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Рыба (филе трески)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0,6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+9 г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Яйцо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130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16,5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15,0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0,9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Масло -5 г</w:t>
            </w:r>
          </w:p>
        </w:tc>
      </w:tr>
      <w:tr w:rsidR="009013F7">
        <w:trPr>
          <w:cantSplit/>
          <w:trHeight w:val="240"/>
        </w:trPr>
        <w:tc>
          <w:tcPr>
            <w:tcW w:w="9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Замена яйца (по белку)                          </w:t>
            </w: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Яйцо 1 шт.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5,1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4,6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0,3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полужирный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2,7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жирный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4,9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6,3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1,0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Сыр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5,4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5,5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1 кат.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5,6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4,2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Говядина 2 кат.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5,0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2,1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Рыба (филе трески)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 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5,6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0,7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7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center"/>
      </w:pPr>
      <w:r>
        <w:t>ПЕРЕЧЕНЬ</w:t>
      </w:r>
    </w:p>
    <w:p w:rsidR="009013F7" w:rsidRDefault="00D26ACA">
      <w:pPr>
        <w:pStyle w:val="ConsPlusNormal"/>
        <w:ind w:firstLine="0"/>
        <w:jc w:val="center"/>
      </w:pPr>
      <w:r>
        <w:t>ПРОДУКТОВ И БЛЮД, КОТОРЫЕ НЕ ДОПУСКАЮТСЯ ДЛЯ РЕАЛИЗАЦИИ</w:t>
      </w:r>
    </w:p>
    <w:p w:rsidR="009013F7" w:rsidRDefault="00D26ACA">
      <w:pPr>
        <w:pStyle w:val="ConsPlusNormal"/>
        <w:ind w:firstLine="0"/>
        <w:jc w:val="center"/>
      </w:pPr>
      <w:r>
        <w:t>В ОРГАНИЗАЦИЯХ ОБЩЕСТВЕННОГО ПИТАНИЯ</w:t>
      </w:r>
    </w:p>
    <w:p w:rsidR="009013F7" w:rsidRDefault="00D26ACA">
      <w:pPr>
        <w:pStyle w:val="ConsPlusNormal"/>
        <w:ind w:firstLine="0"/>
        <w:jc w:val="center"/>
      </w:pPr>
      <w:r>
        <w:t>ОБРАЗОВАТЕЛЬНЫХ УЧРЕЖДЕНИЙ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540"/>
        <w:jc w:val="both"/>
      </w:pPr>
      <w:r>
        <w:t xml:space="preserve">1. Пищевые продукты с истекшими сроками годности и признаками </w:t>
      </w:r>
      <w:r>
        <w:t>недоброкачественности.</w:t>
      </w:r>
    </w:p>
    <w:p w:rsidR="009013F7" w:rsidRDefault="00D26ACA">
      <w:pPr>
        <w:pStyle w:val="ConsPlusNormal"/>
        <w:ind w:firstLine="540"/>
        <w:jc w:val="both"/>
      </w:pPr>
      <w:r>
        <w:t>2. Остатки пищи от предыдущего приема и пища, приготовленная накануне.</w:t>
      </w:r>
    </w:p>
    <w:p w:rsidR="009013F7" w:rsidRDefault="00D26ACA">
      <w:pPr>
        <w:pStyle w:val="ConsPlusNormal"/>
        <w:ind w:firstLine="540"/>
        <w:jc w:val="both"/>
      </w:pPr>
      <w:r>
        <w:t>3. Плодоовощная продукция с признаками порчи.</w:t>
      </w:r>
    </w:p>
    <w:p w:rsidR="009013F7" w:rsidRDefault="00D26ACA">
      <w:pPr>
        <w:pStyle w:val="ConsPlusNormal"/>
        <w:ind w:firstLine="540"/>
        <w:jc w:val="both"/>
      </w:pPr>
      <w:r>
        <w:t>4. Мясо, субпродукты всех видов сельскохозяйственных животных, рыба, сельскохозяйственная птица, не прошедшие ветери</w:t>
      </w:r>
      <w:r>
        <w:t>нарный контроль.</w:t>
      </w:r>
    </w:p>
    <w:p w:rsidR="009013F7" w:rsidRDefault="00D26ACA">
      <w:pPr>
        <w:pStyle w:val="ConsPlusNormal"/>
        <w:ind w:firstLine="540"/>
        <w:jc w:val="both"/>
      </w:pPr>
      <w:r>
        <w:t>5. Субпродукты, кроме печени, языка, сердца.</w:t>
      </w:r>
    </w:p>
    <w:p w:rsidR="009013F7" w:rsidRDefault="00D26ACA">
      <w:pPr>
        <w:pStyle w:val="ConsPlusNormal"/>
        <w:ind w:firstLine="540"/>
        <w:jc w:val="both"/>
      </w:pPr>
      <w:r>
        <w:t>6. Непотрошеная птица.</w:t>
      </w:r>
    </w:p>
    <w:p w:rsidR="009013F7" w:rsidRDefault="00D26ACA">
      <w:pPr>
        <w:pStyle w:val="ConsPlusNormal"/>
        <w:ind w:firstLine="540"/>
        <w:jc w:val="both"/>
      </w:pPr>
      <w:r>
        <w:t>7. Мясо диких животных.</w:t>
      </w:r>
    </w:p>
    <w:p w:rsidR="009013F7" w:rsidRDefault="00D26ACA">
      <w:pPr>
        <w:pStyle w:val="ConsPlusNormal"/>
        <w:ind w:firstLine="540"/>
        <w:jc w:val="both"/>
      </w:pPr>
      <w:r>
        <w:t>8. Яйца и мясо водоплавающих птиц.</w:t>
      </w:r>
    </w:p>
    <w:p w:rsidR="009013F7" w:rsidRDefault="00D26ACA">
      <w:pPr>
        <w:pStyle w:val="ConsPlusNormal"/>
        <w:ind w:firstLine="540"/>
        <w:jc w:val="both"/>
      </w:pPr>
      <w:r>
        <w:t>9. Яйца с загрязненной скорлупой, с насечкой, "тек", "бой", а также яйца из хозяйств, неблагополучных по сальмон</w:t>
      </w:r>
      <w:r>
        <w:t>еллезам.</w:t>
      </w:r>
    </w:p>
    <w:p w:rsidR="009013F7" w:rsidRDefault="00D26ACA">
      <w:pPr>
        <w:pStyle w:val="ConsPlusNormal"/>
        <w:ind w:firstLine="540"/>
        <w:jc w:val="both"/>
      </w:pPr>
      <w:r>
        <w:t>10. Консервы с нарушением герметичности банок, бомбажные, "хлопуши", банки с ржавчиной, деформированные, без этикеток.</w:t>
      </w:r>
    </w:p>
    <w:p w:rsidR="009013F7" w:rsidRDefault="00D26ACA">
      <w:pPr>
        <w:pStyle w:val="ConsPlusNormal"/>
        <w:ind w:firstLine="540"/>
        <w:jc w:val="both"/>
      </w:pPr>
      <w:r>
        <w:t>11. Крупа, мука, сухофрукты и другие продукты, загрязненные различными примесями или зараженные амбарными вредителями.</w:t>
      </w:r>
    </w:p>
    <w:p w:rsidR="009013F7" w:rsidRDefault="00D26ACA">
      <w:pPr>
        <w:pStyle w:val="ConsPlusNormal"/>
        <w:ind w:firstLine="540"/>
        <w:jc w:val="both"/>
      </w:pPr>
      <w:r>
        <w:t>12. Любые</w:t>
      </w:r>
      <w:r>
        <w:t xml:space="preserve"> пищевые продукты домашнего (не промышленного) изготовления.</w:t>
      </w:r>
    </w:p>
    <w:p w:rsidR="009013F7" w:rsidRDefault="00D26ACA">
      <w:pPr>
        <w:pStyle w:val="ConsPlusNormal"/>
        <w:ind w:firstLine="540"/>
        <w:jc w:val="both"/>
      </w:pPr>
      <w:r>
        <w:t>13. Кремовые кондитерские изделия (пирожные и торты).</w:t>
      </w:r>
    </w:p>
    <w:p w:rsidR="009013F7" w:rsidRDefault="00D26ACA">
      <w:pPr>
        <w:pStyle w:val="ConsPlusNormal"/>
        <w:ind w:firstLine="540"/>
        <w:jc w:val="both"/>
      </w:pPr>
      <w:r>
        <w:t>14. Зельцы, изделия из мясной обрези, диафрагмы; рулеты из мякоти голов, кровяные и ливерные колбасы.</w:t>
      </w:r>
    </w:p>
    <w:p w:rsidR="009013F7" w:rsidRDefault="00D26ACA">
      <w:pPr>
        <w:pStyle w:val="ConsPlusNormal"/>
        <w:ind w:firstLine="540"/>
        <w:jc w:val="both"/>
      </w:pPr>
      <w:r>
        <w:t xml:space="preserve">15. Творог из непастеризованного </w:t>
      </w:r>
      <w:r>
        <w:t>молока, фляжный творог, фляжная сметана без термической обработки.</w:t>
      </w:r>
    </w:p>
    <w:p w:rsidR="009013F7" w:rsidRDefault="00D26ACA">
      <w:pPr>
        <w:pStyle w:val="ConsPlusNormal"/>
        <w:ind w:firstLine="540"/>
        <w:jc w:val="both"/>
      </w:pPr>
      <w:r>
        <w:t>16. Простокваша-"самоквас".</w:t>
      </w:r>
    </w:p>
    <w:p w:rsidR="009013F7" w:rsidRDefault="00D26ACA">
      <w:pPr>
        <w:pStyle w:val="ConsPlusNormal"/>
        <w:ind w:firstLine="540"/>
        <w:jc w:val="both"/>
      </w:pPr>
      <w:r>
        <w:t>17. Грибы и продукты (кулинарные изделия), из них приготовленные.</w:t>
      </w:r>
    </w:p>
    <w:p w:rsidR="009013F7" w:rsidRDefault="00D26ACA">
      <w:pPr>
        <w:pStyle w:val="ConsPlusNormal"/>
        <w:ind w:firstLine="540"/>
        <w:jc w:val="both"/>
      </w:pPr>
      <w:r>
        <w:t>18. Квас.</w:t>
      </w:r>
    </w:p>
    <w:p w:rsidR="009013F7" w:rsidRDefault="00D26ACA">
      <w:pPr>
        <w:pStyle w:val="ConsPlusNormal"/>
        <w:ind w:firstLine="540"/>
        <w:jc w:val="both"/>
      </w:pPr>
      <w:r>
        <w:t>19. Молоко и молочные продукты из хозяйств, неблагополучных по заболеваемости сельско</w:t>
      </w:r>
      <w:r>
        <w:t>хозяйственных животных, а также не прошедшие первичную обработку и пастеризацию.</w:t>
      </w:r>
    </w:p>
    <w:p w:rsidR="009013F7" w:rsidRDefault="00D26ACA">
      <w:pPr>
        <w:pStyle w:val="ConsPlusNormal"/>
        <w:ind w:firstLine="540"/>
        <w:jc w:val="both"/>
      </w:pPr>
      <w:r>
        <w:t>20. Сырокопченые мясные гастрономические изделия и колбасы.</w:t>
      </w:r>
    </w:p>
    <w:p w:rsidR="009013F7" w:rsidRDefault="00D26ACA">
      <w:pPr>
        <w:pStyle w:val="ConsPlusNormal"/>
        <w:ind w:firstLine="540"/>
        <w:jc w:val="both"/>
      </w:pPr>
      <w:r>
        <w:t>21. Блюда, изготовленные из мяса, птицы, рыбы, не прошедших тепловую обработку.</w:t>
      </w:r>
    </w:p>
    <w:p w:rsidR="009013F7" w:rsidRDefault="00D26ACA">
      <w:pPr>
        <w:pStyle w:val="ConsPlusNormal"/>
        <w:ind w:firstLine="540"/>
        <w:jc w:val="both"/>
      </w:pPr>
      <w:r>
        <w:t>22. Жареные во фритюре пищевые прод</w:t>
      </w:r>
      <w:r>
        <w:t>укты и изделия.</w:t>
      </w:r>
    </w:p>
    <w:p w:rsidR="009013F7" w:rsidRDefault="00D26ACA">
      <w:pPr>
        <w:pStyle w:val="ConsPlusNormal"/>
        <w:ind w:firstLine="540"/>
        <w:jc w:val="both"/>
      </w:pPr>
      <w:r>
        <w:t>23. Пищевые продукты, не предусмотренные прил. N 9.</w:t>
      </w:r>
    </w:p>
    <w:p w:rsidR="009013F7" w:rsidRDefault="00D26ACA">
      <w:pPr>
        <w:pStyle w:val="ConsPlusNormal"/>
        <w:ind w:firstLine="540"/>
        <w:jc w:val="both"/>
      </w:pPr>
      <w:r>
        <w:t>24. Уксус, горчица, хрен, перец острый (красный, черный) и другие острые (жгучие) приправы.</w:t>
      </w:r>
    </w:p>
    <w:p w:rsidR="009013F7" w:rsidRDefault="00D26ACA">
      <w:pPr>
        <w:pStyle w:val="ConsPlusNormal"/>
        <w:ind w:firstLine="540"/>
        <w:jc w:val="both"/>
      </w:pPr>
      <w:r>
        <w:t>25. Острые соусы, кетчупы, майонез, закусочные консервы, маринованные овощи и фрукты.</w:t>
      </w:r>
    </w:p>
    <w:p w:rsidR="009013F7" w:rsidRDefault="00D26ACA">
      <w:pPr>
        <w:pStyle w:val="ConsPlusNormal"/>
        <w:ind w:firstLine="540"/>
        <w:jc w:val="both"/>
      </w:pPr>
      <w:r>
        <w:t>26. Кофе н</w:t>
      </w:r>
      <w:r>
        <w:t>атуральный; тонизирующие, в том числе энергетические напитки, алкоголь.</w:t>
      </w:r>
    </w:p>
    <w:p w:rsidR="009013F7" w:rsidRDefault="00D26ACA">
      <w:pPr>
        <w:pStyle w:val="ConsPlusNormal"/>
        <w:ind w:firstLine="540"/>
        <w:jc w:val="both"/>
      </w:pPr>
      <w:r>
        <w:t>27. Кулинарные жиры, свиное или баранье сало, маргарин и другие гидрогенизированные жиры.</w:t>
      </w:r>
    </w:p>
    <w:p w:rsidR="009013F7" w:rsidRDefault="00D26ACA">
      <w:pPr>
        <w:pStyle w:val="ConsPlusNormal"/>
        <w:ind w:firstLine="540"/>
        <w:jc w:val="both"/>
      </w:pPr>
      <w:r>
        <w:t>28. Ядро абрикосовой косточки, арахис.</w:t>
      </w:r>
    </w:p>
    <w:p w:rsidR="009013F7" w:rsidRDefault="00D26ACA">
      <w:pPr>
        <w:pStyle w:val="ConsPlusNormal"/>
        <w:ind w:firstLine="540"/>
        <w:jc w:val="both"/>
      </w:pPr>
      <w:r>
        <w:t>29. Газированные напитки.</w:t>
      </w:r>
    </w:p>
    <w:p w:rsidR="009013F7" w:rsidRDefault="00D26ACA">
      <w:pPr>
        <w:pStyle w:val="ConsPlusNormal"/>
        <w:ind w:firstLine="540"/>
        <w:jc w:val="both"/>
      </w:pPr>
      <w:r>
        <w:t>30. Молочные продукты и морож</w:t>
      </w:r>
      <w:r>
        <w:t>еное на основе растительных жиров.</w:t>
      </w:r>
    </w:p>
    <w:p w:rsidR="009013F7" w:rsidRDefault="00D26ACA">
      <w:pPr>
        <w:pStyle w:val="ConsPlusNormal"/>
        <w:ind w:firstLine="540"/>
        <w:jc w:val="both"/>
      </w:pPr>
      <w:r>
        <w:t>31. Жевательная резинка.</w:t>
      </w:r>
    </w:p>
    <w:p w:rsidR="009013F7" w:rsidRDefault="00D26ACA">
      <w:pPr>
        <w:pStyle w:val="ConsPlusNormal"/>
        <w:ind w:firstLine="540"/>
        <w:jc w:val="both"/>
      </w:pPr>
      <w:r>
        <w:t>32. Кумыс и другие кисломолочные продукты с содержанием этанола (более 0,5%).</w:t>
      </w:r>
    </w:p>
    <w:p w:rsidR="009013F7" w:rsidRDefault="00D26ACA">
      <w:pPr>
        <w:pStyle w:val="ConsPlusNormal"/>
        <w:ind w:firstLine="540"/>
        <w:jc w:val="both"/>
      </w:pPr>
      <w:r>
        <w:t>33. Карамель, в том числе леденцовая.</w:t>
      </w:r>
    </w:p>
    <w:p w:rsidR="009013F7" w:rsidRDefault="00D26ACA">
      <w:pPr>
        <w:pStyle w:val="ConsPlusNormal"/>
        <w:ind w:firstLine="540"/>
        <w:jc w:val="both"/>
      </w:pPr>
      <w:r>
        <w:t>34. Закусочные консервы.</w:t>
      </w:r>
    </w:p>
    <w:p w:rsidR="009013F7" w:rsidRDefault="00D26ACA">
      <w:pPr>
        <w:pStyle w:val="ConsPlusNormal"/>
        <w:ind w:firstLine="540"/>
        <w:jc w:val="both"/>
      </w:pPr>
      <w:r>
        <w:t>35. Заливные блюда (мясные и рыбные), студни, форшмак и</w:t>
      </w:r>
      <w:r>
        <w:t>з сельди.</w:t>
      </w:r>
    </w:p>
    <w:p w:rsidR="009013F7" w:rsidRDefault="00D26ACA">
      <w:pPr>
        <w:pStyle w:val="ConsPlusNormal"/>
        <w:ind w:firstLine="540"/>
        <w:jc w:val="both"/>
      </w:pPr>
      <w:r>
        <w:t>36. Холодные напитки и морсы (без термической обработки) из плодово-ягодного сырья.</w:t>
      </w:r>
    </w:p>
    <w:p w:rsidR="009013F7" w:rsidRDefault="00D26ACA">
      <w:pPr>
        <w:pStyle w:val="ConsPlusNormal"/>
        <w:ind w:firstLine="540"/>
        <w:jc w:val="both"/>
      </w:pPr>
      <w:r>
        <w:t>37. Окрошки и холодные супы.</w:t>
      </w:r>
    </w:p>
    <w:p w:rsidR="009013F7" w:rsidRDefault="00D26ACA">
      <w:pPr>
        <w:pStyle w:val="ConsPlusNormal"/>
        <w:ind w:firstLine="540"/>
        <w:jc w:val="both"/>
      </w:pPr>
      <w:r>
        <w:t>38. Макароны по-флотски (с мясным фаршем), макароны с рубленым яйцом.</w:t>
      </w:r>
    </w:p>
    <w:p w:rsidR="009013F7" w:rsidRDefault="00D26ACA">
      <w:pPr>
        <w:pStyle w:val="ConsPlusNormal"/>
        <w:ind w:firstLine="540"/>
        <w:jc w:val="both"/>
      </w:pPr>
      <w:r>
        <w:t>39. Яичница-глазунья.</w:t>
      </w:r>
    </w:p>
    <w:p w:rsidR="009013F7" w:rsidRDefault="00D26ACA">
      <w:pPr>
        <w:pStyle w:val="ConsPlusNormal"/>
        <w:ind w:firstLine="540"/>
        <w:jc w:val="both"/>
      </w:pPr>
      <w:r>
        <w:t>40. Паштеты и блинчики с мясом и с творог</w:t>
      </w:r>
      <w:r>
        <w:t>ом.</w:t>
      </w:r>
    </w:p>
    <w:p w:rsidR="009013F7" w:rsidRDefault="00D26ACA">
      <w:pPr>
        <w:pStyle w:val="ConsPlusNormal"/>
        <w:ind w:firstLine="540"/>
        <w:jc w:val="both"/>
      </w:pPr>
      <w:r>
        <w:t>41. Первые и вторые блюда из/на основе сухих пищевых концентратов быстрого приготовления.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8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right"/>
        <w:outlineLvl w:val="2"/>
      </w:pPr>
      <w:r>
        <w:t>Таблица 1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Рекомендуемые среднесуточные наборы пищевых продуктов,</w:t>
      </w:r>
    </w:p>
    <w:p w:rsidR="009013F7" w:rsidRDefault="00D26ACA">
      <w:pPr>
        <w:pStyle w:val="ConsPlusNormal"/>
        <w:ind w:firstLine="0"/>
        <w:jc w:val="center"/>
      </w:pPr>
      <w:r>
        <w:t xml:space="preserve">в том числе используемые для приготовления блюд и </w:t>
      </w:r>
      <w:r>
        <w:t>напитков,</w:t>
      </w:r>
    </w:p>
    <w:p w:rsidR="009013F7" w:rsidRDefault="00D26ACA">
      <w:pPr>
        <w:pStyle w:val="ConsPlusNormal"/>
        <w:ind w:firstLine="0"/>
        <w:jc w:val="center"/>
      </w:pPr>
      <w:r>
        <w:t>для обучающихся общеобразовательных учреждений</w:t>
      </w:r>
    </w:p>
    <w:p w:rsidR="009013F7" w:rsidRDefault="009013F7">
      <w:pPr>
        <w:pStyle w:val="ConsPlusNormal"/>
        <w:ind w:firstLine="0"/>
        <w:jc w:val="center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1484"/>
        <w:gridCol w:w="1621"/>
        <w:gridCol w:w="1484"/>
        <w:gridCol w:w="1621"/>
      </w:tblGrid>
      <w:tr w:rsidR="009013F7">
        <w:trPr>
          <w:cantSplit/>
          <w:trHeight w:val="360"/>
        </w:trPr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продуктов   </w:t>
            </w:r>
          </w:p>
        </w:tc>
        <w:tc>
          <w:tcPr>
            <w:tcW w:w="6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Количество продуктов в зависимости     </w:t>
            </w:r>
            <w:r>
              <w:br/>
              <w:t xml:space="preserve">от возраста обучающихся       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 г, мл, брутто   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 г, мл, нетто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7 - 10 лет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11 - 18 лет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7 - 10 лет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11 - 18 лет</w:t>
            </w:r>
          </w:p>
        </w:tc>
      </w:tr>
      <w:tr w:rsidR="009013F7">
        <w:trPr>
          <w:cantSplit/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ржаной                </w:t>
            </w:r>
            <w:r>
              <w:br/>
              <w:t xml:space="preserve">(ржано-пшеничный)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пшеничный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Мука пшеничная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Крупы, бобовые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Макаронные изделия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Картофель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250 &lt;*&gt;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250 &lt;*&gt;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188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188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Овощи свежие, зелень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280 &lt;**&gt;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320 &lt;**&gt;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Фрукты (плоды) свежие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185 &lt;**&gt;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185 &lt;**&gt;</w:t>
            </w:r>
          </w:p>
        </w:tc>
      </w:tr>
      <w:tr w:rsidR="009013F7">
        <w:trPr>
          <w:cantSplit/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Фрукты (плоды) сухие, в    </w:t>
            </w:r>
            <w:r>
              <w:br/>
              <w:t xml:space="preserve">т.ч. шиповник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</w:t>
            </w:r>
          </w:p>
        </w:tc>
      </w:tr>
      <w:tr w:rsidR="009013F7">
        <w:trPr>
          <w:cantSplit/>
          <w:trHeight w:val="48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Соки плодоовощные, напитки </w:t>
            </w:r>
            <w:r>
              <w:br/>
              <w:t xml:space="preserve">витаминизированные, в т.ч. </w:t>
            </w:r>
            <w:r>
              <w:br/>
              <w:t xml:space="preserve">инстантные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   </w:t>
            </w:r>
          </w:p>
        </w:tc>
      </w:tr>
      <w:tr w:rsidR="009013F7">
        <w:trPr>
          <w:cantSplit/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Мясо жилованное (мясо на   </w:t>
            </w:r>
            <w:r>
              <w:br/>
            </w:r>
            <w:r>
              <w:t xml:space="preserve">кости) 1 кат.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77 (95)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86 (105)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78    </w:t>
            </w:r>
          </w:p>
        </w:tc>
      </w:tr>
      <w:tr w:rsidR="009013F7">
        <w:trPr>
          <w:cantSplit/>
          <w:trHeight w:val="48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Цыплята 1 категории        </w:t>
            </w:r>
            <w:r>
              <w:br/>
              <w:t xml:space="preserve">потрошеные (куры 1 кат.    </w:t>
            </w:r>
            <w:r>
              <w:br/>
              <w:t xml:space="preserve">п/п)     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(51)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(76)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53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Рыба-филе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58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77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Колбасные изделия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14,7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19,6  </w:t>
            </w:r>
          </w:p>
        </w:tc>
      </w:tr>
      <w:tr w:rsidR="009013F7">
        <w:trPr>
          <w:cantSplit/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Молоко (массовая доля жира </w:t>
            </w:r>
            <w:r>
              <w:br/>
              <w:t xml:space="preserve">2,5%, 3,2%)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</w:t>
            </w:r>
          </w:p>
        </w:tc>
      </w:tr>
      <w:tr w:rsidR="009013F7">
        <w:trPr>
          <w:cantSplit/>
          <w:trHeight w:val="48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Кисломолочные продукты     </w:t>
            </w:r>
            <w:r>
              <w:br/>
              <w:t xml:space="preserve">(массовая доля жира 2,5%,  </w:t>
            </w:r>
            <w:r>
              <w:br/>
              <w:t xml:space="preserve">3,2%)    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180    </w:t>
            </w:r>
          </w:p>
        </w:tc>
      </w:tr>
      <w:tr w:rsidR="009013F7">
        <w:trPr>
          <w:cantSplit/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(массовая доля жира </w:t>
            </w:r>
            <w:r>
              <w:br/>
              <w:t xml:space="preserve">не более 9%)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Сыр      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9,8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11,8  </w:t>
            </w:r>
          </w:p>
        </w:tc>
      </w:tr>
      <w:tr w:rsidR="009013F7">
        <w:trPr>
          <w:cantSplit/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Сметана (массовая доля жира</w:t>
            </w:r>
            <w:r>
              <w:br/>
              <w:t xml:space="preserve">не более 15%)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Масло сливочное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Масло растительное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Яйцо диетическое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шт.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шт.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Сахар &lt;***&gt;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45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45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Кондитерские изделия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Чай      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0,4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Какао    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1,2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1,2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1,2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1,2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Дрожжи хлебопекарные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</w:t>
            </w:r>
          </w:p>
        </w:tc>
      </w:tr>
      <w:tr w:rsidR="009013F7">
        <w:trPr>
          <w:cantSplit/>
          <w:trHeight w:val="24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Соль               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nformat"/>
        <w:ind w:firstLine="540"/>
        <w:jc w:val="both"/>
      </w:pPr>
      <w:r>
        <w:t>--------------------------------</w:t>
      </w:r>
    </w:p>
    <w:p w:rsidR="009013F7" w:rsidRDefault="00D26ACA">
      <w:pPr>
        <w:pStyle w:val="ConsPlusNormal"/>
        <w:ind w:firstLine="540"/>
        <w:jc w:val="both"/>
      </w:pPr>
      <w:r>
        <w:t>Примечание:</w:t>
      </w:r>
    </w:p>
    <w:p w:rsidR="009013F7" w:rsidRDefault="00D26ACA">
      <w:pPr>
        <w:pStyle w:val="ConsPlusNormal"/>
        <w:ind w:firstLine="540"/>
        <w:jc w:val="both"/>
      </w:pPr>
      <w:r>
        <w:t>&lt;*&gt; Масса брутто приводится для нормы отходов 25%.</w:t>
      </w:r>
    </w:p>
    <w:p w:rsidR="009013F7" w:rsidRDefault="00D26ACA">
      <w:pPr>
        <w:pStyle w:val="ConsPlusNormal"/>
        <w:ind w:firstLine="540"/>
        <w:jc w:val="both"/>
      </w:pPr>
      <w:r>
        <w:t>&lt;**&gt;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</w:t>
      </w:r>
      <w:r>
        <w:t>образно обеспечивать выполнение натуральных норм питания в соответствии с данными, приведенными в столбце нетто.</w:t>
      </w:r>
    </w:p>
    <w:p w:rsidR="009013F7" w:rsidRDefault="00D26ACA">
      <w:pPr>
        <w:pStyle w:val="ConsPlusNormal"/>
        <w:ind w:firstLine="540"/>
        <w:jc w:val="both"/>
      </w:pPr>
      <w:r>
        <w:t>&lt;***&gt; В том числе для приготовления блюд и напитков, в случае использования продуктов промышленного выпуска, содержащих сахар (сгущенное молоко</w:t>
      </w:r>
      <w:r>
        <w:t>, кисели и др.), выдача сахара должна быть уменьшена в зависимости от его содержания в используемом готовом продукте.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right"/>
        <w:outlineLvl w:val="2"/>
      </w:pPr>
      <w:r>
        <w:t>Таблица 2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center"/>
      </w:pPr>
      <w:r>
        <w:t>Рекомендуемые наборы пищевых продуктов</w:t>
      </w:r>
    </w:p>
    <w:p w:rsidR="009013F7" w:rsidRDefault="00D26ACA">
      <w:pPr>
        <w:pStyle w:val="ConsPlusNormal"/>
        <w:ind w:firstLine="0"/>
        <w:jc w:val="center"/>
      </w:pPr>
      <w:r>
        <w:t>для обучающихся образовательных учреждений начального</w:t>
      </w:r>
    </w:p>
    <w:p w:rsidR="009013F7" w:rsidRDefault="00D26ACA">
      <w:pPr>
        <w:pStyle w:val="ConsPlusNormal"/>
        <w:ind w:firstLine="0"/>
        <w:jc w:val="center"/>
      </w:pPr>
      <w:r>
        <w:t>и среднего профессионального обра</w:t>
      </w:r>
      <w:r>
        <w:t>зования при 2-</w:t>
      </w:r>
    </w:p>
    <w:p w:rsidR="009013F7" w:rsidRDefault="00D26ACA">
      <w:pPr>
        <w:pStyle w:val="ConsPlusNormal"/>
        <w:ind w:firstLine="0"/>
        <w:jc w:val="center"/>
      </w:pPr>
      <w:r>
        <w:t>и 4-разовом питании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4996"/>
        <w:gridCol w:w="1349"/>
        <w:gridCol w:w="1755"/>
        <w:gridCol w:w="1890"/>
      </w:tblGrid>
      <w:tr w:rsidR="009013F7">
        <w:trPr>
          <w:cantSplit/>
          <w:trHeight w:val="360"/>
        </w:trPr>
        <w:tc>
          <w:tcPr>
            <w:tcW w:w="4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продуктов       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Единица </w:t>
            </w:r>
            <w:r>
              <w:br/>
              <w:t>измерения</w:t>
            </w:r>
          </w:p>
        </w:tc>
        <w:tc>
          <w:tcPr>
            <w:tcW w:w="3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Количественные величины  </w:t>
            </w:r>
            <w:r>
              <w:br/>
              <w:t xml:space="preserve">в брутто          </w:t>
            </w:r>
          </w:p>
        </w:tc>
      </w:tr>
      <w:tr w:rsidR="009013F7">
        <w:trPr>
          <w:cantSplit/>
          <w:trHeight w:val="480"/>
        </w:trPr>
        <w:tc>
          <w:tcPr>
            <w:tcW w:w="4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при     </w:t>
            </w:r>
            <w:r>
              <w:br/>
              <w:t xml:space="preserve">4-разовом  </w:t>
            </w:r>
            <w:r>
              <w:br/>
              <w:t xml:space="preserve">питании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при     </w:t>
            </w:r>
            <w:r>
              <w:br/>
              <w:t xml:space="preserve">2-разовом  </w:t>
            </w:r>
            <w:r>
              <w:br/>
              <w:t xml:space="preserve">питании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Мясо 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160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130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Колбасные изделия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Субпродукты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Рыба, в т.ч.: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сельдь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Яйцо 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штук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0,7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Молоко и кисломолочные продукты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Творог полужирный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Сметана 30% жирности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Сыр  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Масло сливочное, в т.ч.: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порционное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Маргарин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Масло растительное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Макаронные изделия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Крупы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Бобовые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Мука пшеничная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Сухари пшеничные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Крахмал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Сахар, в т.ч. кондитерские изделия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Картофель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210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Овощи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350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250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Томат-пюре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Сухофрукты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Кофейный напиток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Чай  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Какао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Желатин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0,3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0,3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Фрукты свежие или сок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85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Специи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1,5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Соль  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Дрожжи     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пшеничный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280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180     </w:t>
            </w:r>
          </w:p>
        </w:tc>
      </w:tr>
      <w:tr w:rsidR="009013F7">
        <w:trPr>
          <w:cantSplit/>
          <w:trHeight w:val="24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 ржаной                      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грамм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170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120 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9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РЕКОМЕНДУЕМЫЙ АССОРТИМЕНТ</w:t>
      </w:r>
    </w:p>
    <w:p w:rsidR="009013F7" w:rsidRDefault="00D26ACA">
      <w:pPr>
        <w:pStyle w:val="ConsPlusNormal"/>
        <w:ind w:firstLine="0"/>
        <w:jc w:val="center"/>
      </w:pPr>
      <w:r>
        <w:t>ПИЩЕВЫХ ПРОДУКТОВ ДЛЯ ОРГАНИЗАЦИИ ДОПОЛНИТЕЛЬНОГО</w:t>
      </w:r>
    </w:p>
    <w:p w:rsidR="009013F7" w:rsidRDefault="00D26ACA">
      <w:pPr>
        <w:pStyle w:val="ConsPlusNormal"/>
        <w:ind w:firstLine="0"/>
        <w:jc w:val="center"/>
      </w:pPr>
      <w:r>
        <w:t xml:space="preserve">ПИТАНИЯ </w:t>
      </w:r>
      <w:r>
        <w:t>ОБУЧАЮЩИХСЯ</w:t>
      </w:r>
    </w:p>
    <w:p w:rsidR="009013F7" w:rsidRDefault="009013F7">
      <w:pPr>
        <w:pStyle w:val="ConsPlusNormal"/>
        <w:ind w:firstLine="0"/>
        <w:jc w:val="center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3915"/>
        <w:gridCol w:w="1890"/>
        <w:gridCol w:w="3644"/>
      </w:tblGrid>
      <w:tr w:rsidR="009013F7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N </w:t>
            </w:r>
            <w:r>
              <w:br/>
              <w:t>п/п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пищевых    </w:t>
            </w:r>
            <w:r>
              <w:br/>
              <w:t xml:space="preserve">продуктов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Масса (объем)</w:t>
            </w:r>
            <w:r>
              <w:br/>
              <w:t xml:space="preserve">порции,   </w:t>
            </w:r>
            <w:r>
              <w:br/>
              <w:t xml:space="preserve">упаковки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Примечание        </w:t>
            </w:r>
          </w:p>
        </w:tc>
      </w:tr>
      <w:tr w:rsidR="009013F7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Фрукты (яблоки, груши,      </w:t>
            </w:r>
            <w:r>
              <w:br/>
              <w:t>мандарины, апельсины, бананы</w:t>
            </w:r>
            <w:r>
              <w:br/>
              <w:t xml:space="preserve">и др.)        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-   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реализуются,              </w:t>
            </w:r>
            <w:r>
              <w:br/>
            </w:r>
            <w:r>
              <w:t xml:space="preserve">предварительно вымытые,   </w:t>
            </w:r>
            <w:r>
              <w:br/>
              <w:t>поштучно в ассортименте, в</w:t>
            </w:r>
            <w:r>
              <w:br/>
              <w:t xml:space="preserve">том числе в упаковке из   </w:t>
            </w:r>
            <w:r>
              <w:br/>
              <w:t xml:space="preserve">полимерных материалов     </w:t>
            </w:r>
          </w:p>
        </w:tc>
      </w:tr>
      <w:tr w:rsidR="009013F7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Вода питьевая, расфасованная</w:t>
            </w:r>
            <w:r>
              <w:br/>
              <w:t xml:space="preserve">в емкости (бутилированная), </w:t>
            </w:r>
            <w:r>
              <w:br/>
              <w:t xml:space="preserve">негазированная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500 мл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реализуется в             </w:t>
            </w:r>
            <w:r>
              <w:br/>
            </w:r>
            <w:r>
              <w:t xml:space="preserve">потребительской упаковке  </w:t>
            </w:r>
            <w:r>
              <w:br/>
              <w:t>промышленного изготовления</w:t>
            </w:r>
          </w:p>
        </w:tc>
      </w:tr>
      <w:tr w:rsidR="009013F7">
        <w:trPr>
          <w:cantSplit/>
          <w:trHeight w:val="8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3.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Чай, какао-напиток или      </w:t>
            </w:r>
            <w:r>
              <w:br/>
              <w:t xml:space="preserve">кофейный напиток с сахаром, </w:t>
            </w:r>
            <w:r>
              <w:br/>
              <w:t xml:space="preserve">в том числе с молоком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200 мл 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горячие напитки готовятся </w:t>
            </w:r>
            <w:r>
              <w:br/>
              <w:t xml:space="preserve">непосредственно перед     </w:t>
            </w:r>
            <w:r>
              <w:br/>
              <w:t xml:space="preserve">реализацией или           </w:t>
            </w:r>
            <w:r>
              <w:br/>
            </w:r>
            <w:r>
              <w:t xml:space="preserve">реализуются в течение 3   </w:t>
            </w:r>
            <w:r>
              <w:br/>
              <w:t xml:space="preserve">часов с момента           </w:t>
            </w:r>
            <w:r>
              <w:br/>
              <w:t xml:space="preserve">приготовления на мармите  </w:t>
            </w:r>
          </w:p>
        </w:tc>
      </w:tr>
      <w:tr w:rsidR="009013F7">
        <w:trPr>
          <w:cantSplit/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4.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Соки плодовые (фруктовые) и </w:t>
            </w:r>
            <w:r>
              <w:br/>
              <w:t>овощные, нектары, инстантные</w:t>
            </w:r>
            <w:r>
              <w:br/>
              <w:t xml:space="preserve">витаминизированные напитки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500 мл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в             </w:t>
            </w:r>
            <w:r>
              <w:br/>
              <w:t xml:space="preserve">ассортименте, в           </w:t>
            </w:r>
            <w:r>
              <w:br/>
            </w:r>
            <w:r>
              <w:t xml:space="preserve">потребительской упаковке  </w:t>
            </w:r>
            <w:r>
              <w:br/>
              <w:t>промышленного изготовления</w:t>
            </w:r>
          </w:p>
        </w:tc>
      </w:tr>
      <w:tr w:rsidR="009013F7">
        <w:trPr>
          <w:cantSplit/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5.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Молоко и молочные напитки   </w:t>
            </w:r>
            <w:r>
              <w:br/>
              <w:t>стерилизованные (2,5% и 3,5%</w:t>
            </w:r>
            <w:r>
              <w:br/>
              <w:t xml:space="preserve">жирности)     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500 мл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в             </w:t>
            </w:r>
            <w:r>
              <w:br/>
              <w:t xml:space="preserve">ассортименте, в           </w:t>
            </w:r>
            <w:r>
              <w:br/>
              <w:t xml:space="preserve">потребительской упаковке  </w:t>
            </w:r>
            <w:r>
              <w:br/>
              <w:t xml:space="preserve">промышленного </w:t>
            </w:r>
            <w:r>
              <w:t>изготовления</w:t>
            </w:r>
          </w:p>
        </w:tc>
      </w:tr>
      <w:tr w:rsidR="009013F7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6.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Кисломолочные напитки (2,5%,</w:t>
            </w:r>
            <w:r>
              <w:br/>
              <w:t xml:space="preserve">3,2% жирности)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200 г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при условии   </w:t>
            </w:r>
            <w:r>
              <w:br/>
              <w:t xml:space="preserve">наличия охлаждаемого      </w:t>
            </w:r>
            <w:r>
              <w:br/>
              <w:t xml:space="preserve">прилавка, в ассортименте, </w:t>
            </w:r>
            <w:r>
              <w:br/>
              <w:t>в потребительской упаковке</w:t>
            </w:r>
            <w:r>
              <w:br/>
              <w:t>промышленного изготовления</w:t>
            </w:r>
          </w:p>
        </w:tc>
      </w:tr>
      <w:tr w:rsidR="009013F7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7.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Изделия творожные, кроме    </w:t>
            </w:r>
            <w:r>
              <w:br/>
            </w:r>
            <w:r>
              <w:t xml:space="preserve">сырков творожных (не более  </w:t>
            </w:r>
            <w:r>
              <w:br/>
              <w:t xml:space="preserve">9% жирности)  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125 г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при условии   </w:t>
            </w:r>
            <w:r>
              <w:br/>
              <w:t xml:space="preserve">наличия охлаждаемого      </w:t>
            </w:r>
            <w:r>
              <w:br/>
              <w:t>прилавка в ассортименте, в</w:t>
            </w:r>
            <w:r>
              <w:br/>
              <w:t xml:space="preserve">потребительской упаковке  </w:t>
            </w:r>
            <w:r>
              <w:br/>
              <w:t>промышленного изготовления</w:t>
            </w:r>
          </w:p>
        </w:tc>
      </w:tr>
      <w:tr w:rsidR="009013F7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8.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Сыры сычужные твердые для   </w:t>
            </w:r>
            <w:r>
              <w:br/>
              <w:t>приготовления буте</w:t>
            </w:r>
            <w:r>
              <w:t xml:space="preserve">рбродов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125 г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в             </w:t>
            </w:r>
            <w:r>
              <w:br/>
              <w:t xml:space="preserve">ассортименте, в           </w:t>
            </w:r>
            <w:r>
              <w:br/>
              <w:t xml:space="preserve">потребительской упаковке  </w:t>
            </w:r>
          </w:p>
        </w:tc>
      </w:tr>
      <w:tr w:rsidR="009013F7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9.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Хлебобулочные изделия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100 г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в             </w:t>
            </w:r>
            <w:r>
              <w:br/>
              <w:t xml:space="preserve">ассортименте, в           </w:t>
            </w:r>
            <w:r>
              <w:br/>
              <w:t xml:space="preserve">потребительской упаковке  </w:t>
            </w:r>
          </w:p>
        </w:tc>
      </w:tr>
      <w:tr w:rsidR="009013F7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10.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Орехи (кроме арахиса),      </w:t>
            </w:r>
            <w:r>
              <w:br/>
              <w:t xml:space="preserve">сухофрукты    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50 г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в             </w:t>
            </w:r>
            <w:r>
              <w:br/>
              <w:t xml:space="preserve">ассортименте, в           </w:t>
            </w:r>
            <w:r>
              <w:br/>
              <w:t xml:space="preserve">потребительской упаковке  </w:t>
            </w:r>
          </w:p>
        </w:tc>
      </w:tr>
      <w:tr w:rsidR="009013F7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11.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Мучные кондитерские изделия </w:t>
            </w:r>
            <w:r>
              <w:br/>
              <w:t xml:space="preserve">промышленного (печенье,     </w:t>
            </w:r>
            <w:r>
              <w:br/>
              <w:t>вафли, миникексы, пряники) и</w:t>
            </w:r>
            <w:r>
              <w:br/>
              <w:t xml:space="preserve">собственного </w:t>
            </w:r>
            <w:r>
              <w:t>производства, в</w:t>
            </w:r>
            <w:r>
              <w:br/>
              <w:t xml:space="preserve">т.ч. обогащенные            </w:t>
            </w:r>
            <w:r>
              <w:br/>
              <w:t xml:space="preserve">микронутриентами            </w:t>
            </w:r>
            <w:r>
              <w:br/>
              <w:t xml:space="preserve">(витаминизированные)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50 г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в             </w:t>
            </w:r>
            <w:r>
              <w:br/>
              <w:t xml:space="preserve">ассортименте, в           </w:t>
            </w:r>
            <w:r>
              <w:br/>
              <w:t xml:space="preserve">потребительской упаковке  </w:t>
            </w:r>
            <w:r>
              <w:br/>
              <w:t>промышленного изготовления</w:t>
            </w:r>
          </w:p>
        </w:tc>
      </w:tr>
      <w:tr w:rsidR="009013F7">
        <w:trPr>
          <w:cantSplit/>
          <w:trHeight w:val="10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12.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Кондитерские изделия        </w:t>
            </w:r>
            <w:r>
              <w:br/>
            </w:r>
            <w:r>
              <w:t xml:space="preserve">сахарные (ирис тираженный,  </w:t>
            </w:r>
            <w:r>
              <w:br/>
              <w:t xml:space="preserve">зефир, кондитерские         </w:t>
            </w:r>
            <w:r>
              <w:br/>
              <w:t xml:space="preserve">батончики, конфеты, кроме   </w:t>
            </w:r>
            <w:r>
              <w:br/>
              <w:t xml:space="preserve">карамели), в т.ч.           </w:t>
            </w:r>
            <w:r>
              <w:br/>
              <w:t>обогащенные микронутриентами</w:t>
            </w:r>
            <w:r>
              <w:br/>
              <w:t xml:space="preserve">(витаминизированные),       </w:t>
            </w:r>
            <w:r>
              <w:br/>
              <w:t xml:space="preserve">шоколад       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 25 г   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реализуются в             </w:t>
            </w:r>
            <w:r>
              <w:br/>
              <w:t>ассортименте, в</w:t>
            </w:r>
            <w:r>
              <w:t xml:space="preserve">           </w:t>
            </w:r>
            <w:r>
              <w:br/>
              <w:t xml:space="preserve">потребительской упаковке  </w:t>
            </w:r>
          </w:p>
        </w:tc>
      </w:tr>
    </w:tbl>
    <w:p w:rsidR="009013F7" w:rsidRDefault="009013F7">
      <w:pPr>
        <w:pStyle w:val="ConsPlusNormal"/>
        <w:ind w:firstLine="0"/>
        <w:jc w:val="both"/>
        <w:sectPr w:rsidR="009013F7"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10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right"/>
      </w:pPr>
      <w:r>
        <w:t>(рекомендуемое)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ФОРМЫ УЧЕТНОЙ ДОКУМЕНТАЦИИ ПИЩЕБЛОКА</w:t>
      </w:r>
    </w:p>
    <w:p w:rsidR="009013F7" w:rsidRDefault="009013F7">
      <w:pPr>
        <w:pStyle w:val="ConsPlusNormal"/>
        <w:ind w:firstLine="0"/>
        <w:jc w:val="center"/>
      </w:pPr>
    </w:p>
    <w:p w:rsidR="009013F7" w:rsidRDefault="00D26ACA">
      <w:pPr>
        <w:pStyle w:val="ConsPlusNormal"/>
        <w:ind w:firstLine="0"/>
        <w:jc w:val="center"/>
        <w:outlineLvl w:val="2"/>
      </w:pPr>
      <w:r>
        <w:t>Форма 1. "Журнал бракеража пищевых продуктов</w:t>
      </w:r>
    </w:p>
    <w:p w:rsidR="009013F7" w:rsidRDefault="00D26ACA">
      <w:pPr>
        <w:pStyle w:val="ConsPlusNormal"/>
        <w:ind w:firstLine="0"/>
        <w:jc w:val="center"/>
      </w:pPr>
      <w:r>
        <w:t>и продовольственного сырья"</w:t>
      </w:r>
    </w:p>
    <w:p w:rsidR="009013F7" w:rsidRDefault="009013F7">
      <w:pPr>
        <w:pStyle w:val="ConsPlusNormal"/>
        <w:ind w:firstLine="0"/>
        <w:jc w:val="center"/>
      </w:pPr>
    </w:p>
    <w:tbl>
      <w:tblPr>
        <w:tblW w:w="14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215"/>
        <w:gridCol w:w="1756"/>
        <w:gridCol w:w="1756"/>
        <w:gridCol w:w="2295"/>
        <w:gridCol w:w="1484"/>
        <w:gridCol w:w="1350"/>
        <w:gridCol w:w="2565"/>
        <w:gridCol w:w="1214"/>
        <w:gridCol w:w="945"/>
      </w:tblGrid>
      <w:tr w:rsidR="009013F7">
        <w:trPr>
          <w:cantSplit/>
          <w:trHeight w:val="1320"/>
        </w:trPr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Дата и  </w:t>
            </w:r>
            <w:r>
              <w:br/>
              <w:t>час пос-</w:t>
            </w:r>
            <w:r>
              <w:br/>
              <w:t>тупления</w:t>
            </w:r>
            <w:r>
              <w:br/>
            </w:r>
            <w:r>
              <w:t xml:space="preserve">продо-  </w:t>
            </w:r>
            <w:r>
              <w:br/>
              <w:t xml:space="preserve">вольст- </w:t>
            </w:r>
            <w:r>
              <w:br/>
              <w:t xml:space="preserve">венного </w:t>
            </w:r>
            <w:r>
              <w:br/>
              <w:t xml:space="preserve">сырья и </w:t>
            </w:r>
            <w:r>
              <w:br/>
              <w:t xml:space="preserve">пищевых </w:t>
            </w:r>
            <w:r>
              <w:br/>
              <w:t xml:space="preserve">продук- </w:t>
            </w:r>
            <w:r>
              <w:br/>
              <w:t xml:space="preserve">тов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Наименование</w:t>
            </w:r>
            <w:r>
              <w:br/>
              <w:t>пищевых про-</w:t>
            </w:r>
            <w:r>
              <w:br/>
              <w:t xml:space="preserve">дуктов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Количество  </w:t>
            </w:r>
            <w:r>
              <w:br/>
              <w:t>поступившего</w:t>
            </w:r>
            <w:r>
              <w:br/>
              <w:t xml:space="preserve">го продо-   </w:t>
            </w:r>
            <w:r>
              <w:br/>
              <w:t>вольственно-</w:t>
            </w:r>
            <w:r>
              <w:br/>
              <w:t xml:space="preserve">го сырья и  </w:t>
            </w:r>
            <w:r>
              <w:br/>
              <w:t>пищевых про-</w:t>
            </w:r>
            <w:r>
              <w:br/>
              <w:t xml:space="preserve">дуктов (в   </w:t>
            </w:r>
            <w:r>
              <w:br/>
              <w:t>килограммах,</w:t>
            </w:r>
            <w:r>
              <w:br/>
              <w:t xml:space="preserve">литрах,     </w:t>
            </w:r>
            <w:r>
              <w:br/>
              <w:t xml:space="preserve">штуках)    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Номер документа,</w:t>
            </w:r>
            <w:r>
              <w:br/>
              <w:t>подтвер</w:t>
            </w:r>
            <w:r>
              <w:t xml:space="preserve">ждающего </w:t>
            </w:r>
            <w:r>
              <w:br/>
              <w:t xml:space="preserve">безопасность    </w:t>
            </w:r>
            <w:r>
              <w:br/>
              <w:t xml:space="preserve">принятого пище- </w:t>
            </w:r>
            <w:r>
              <w:br/>
              <w:t xml:space="preserve">вого продукта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Результаты</w:t>
            </w:r>
            <w:r>
              <w:br/>
              <w:t>органолеп-</w:t>
            </w:r>
            <w:r>
              <w:br/>
              <w:t xml:space="preserve">тической  </w:t>
            </w:r>
            <w:r>
              <w:br/>
              <w:t>оценки по-</w:t>
            </w:r>
            <w:r>
              <w:br/>
              <w:t>ступившего</w:t>
            </w:r>
            <w:r>
              <w:br/>
              <w:t>продоволь-</w:t>
            </w:r>
            <w:r>
              <w:br/>
              <w:t xml:space="preserve">ственного </w:t>
            </w:r>
            <w:r>
              <w:br/>
              <w:t xml:space="preserve">сырья и   </w:t>
            </w:r>
            <w:r>
              <w:br/>
              <w:t xml:space="preserve">пищевых   </w:t>
            </w:r>
            <w:r>
              <w:br/>
              <w:t xml:space="preserve">продуктов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Конечный </w:t>
            </w:r>
            <w:r>
              <w:br/>
              <w:t>срок реа-</w:t>
            </w:r>
            <w:r>
              <w:br/>
              <w:t xml:space="preserve">лизации  </w:t>
            </w:r>
            <w:r>
              <w:br/>
              <w:t xml:space="preserve">продо-   </w:t>
            </w:r>
            <w:r>
              <w:br/>
              <w:t xml:space="preserve">вольст-  </w:t>
            </w:r>
            <w:r>
              <w:br/>
              <w:t xml:space="preserve">венного  </w:t>
            </w:r>
            <w:r>
              <w:br/>
              <w:t xml:space="preserve">сырья и  </w:t>
            </w:r>
            <w:r>
              <w:br/>
              <w:t xml:space="preserve">пищевых  </w:t>
            </w:r>
            <w:r>
              <w:br/>
              <w:t>проду</w:t>
            </w:r>
            <w:r>
              <w:t>ктов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Дата и час факти- </w:t>
            </w:r>
            <w:r>
              <w:br/>
              <w:t xml:space="preserve">ческой реализации </w:t>
            </w:r>
            <w:r>
              <w:br/>
              <w:t>продовольственного</w:t>
            </w:r>
            <w:r>
              <w:br/>
              <w:t xml:space="preserve">сырья и пищевых   </w:t>
            </w:r>
            <w:r>
              <w:br/>
              <w:t xml:space="preserve">продуктов по дням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Подпись </w:t>
            </w:r>
            <w:r>
              <w:br/>
              <w:t>ответст-</w:t>
            </w:r>
            <w:r>
              <w:br/>
              <w:t xml:space="preserve">венного </w:t>
            </w:r>
            <w:r>
              <w:br/>
              <w:t xml:space="preserve">лица   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Приме-</w:t>
            </w:r>
            <w:r>
              <w:br/>
              <w:t xml:space="preserve">чание </w:t>
            </w:r>
            <w:r>
              <w:br/>
              <w:t>&lt;*&gt;</w:t>
            </w:r>
          </w:p>
        </w:tc>
      </w:tr>
      <w:tr w:rsidR="009013F7">
        <w:trPr>
          <w:cantSplit/>
          <w:trHeight w:val="240"/>
        </w:trPr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    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        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   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        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8   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9   </w:t>
            </w:r>
          </w:p>
        </w:tc>
      </w:tr>
      <w:tr w:rsidR="009013F7">
        <w:trPr>
          <w:cantSplit/>
          <w:trHeight w:val="240"/>
        </w:trPr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nformat"/>
        <w:ind w:firstLine="540"/>
        <w:jc w:val="both"/>
      </w:pPr>
      <w:r>
        <w:t>--------------------------------</w:t>
      </w:r>
    </w:p>
    <w:p w:rsidR="009013F7" w:rsidRDefault="00D26ACA">
      <w:pPr>
        <w:pStyle w:val="ConsPlusNormal"/>
        <w:ind w:firstLine="540"/>
        <w:jc w:val="both"/>
      </w:pPr>
      <w:r>
        <w:t>Примечание:</w:t>
      </w:r>
    </w:p>
    <w:p w:rsidR="009013F7" w:rsidRDefault="00D26ACA">
      <w:pPr>
        <w:pStyle w:val="ConsPlusNormal"/>
        <w:ind w:firstLine="540"/>
        <w:jc w:val="both"/>
      </w:pPr>
      <w:r>
        <w:t>&lt;*&gt; Указываются факты списания, возврата продуктов и др.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2"/>
      </w:pPr>
      <w:r>
        <w:t>Форма 2. "Журнал бракеража готовой кулинарной продукции"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13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620"/>
        <w:gridCol w:w="1755"/>
        <w:gridCol w:w="1620"/>
        <w:gridCol w:w="2835"/>
        <w:gridCol w:w="2429"/>
        <w:gridCol w:w="1890"/>
        <w:gridCol w:w="1216"/>
      </w:tblGrid>
      <w:tr w:rsidR="009013F7">
        <w:trPr>
          <w:cantSplit/>
          <w:trHeight w:val="720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Дата и час </w:t>
            </w:r>
            <w:r>
              <w:br/>
              <w:t xml:space="preserve">изготов-   </w:t>
            </w:r>
            <w:r>
              <w:br/>
              <w:t>ления блюда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Время снятия</w:t>
            </w:r>
            <w:r>
              <w:br/>
              <w:t xml:space="preserve">бракеража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Наименова- </w:t>
            </w:r>
            <w:r>
              <w:br/>
              <w:t xml:space="preserve">ние блюда, </w:t>
            </w:r>
            <w:r>
              <w:br/>
              <w:t>кулинарн</w:t>
            </w:r>
            <w:r>
              <w:t>ого</w:t>
            </w:r>
            <w:r>
              <w:br/>
              <w:t xml:space="preserve">изделия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Результаты органо-  </w:t>
            </w:r>
            <w:r>
              <w:br/>
              <w:t>лептической оценки и</w:t>
            </w:r>
            <w:r>
              <w:br/>
              <w:t xml:space="preserve">степени готовности  </w:t>
            </w:r>
            <w:r>
              <w:br/>
              <w:t xml:space="preserve">блюда, кулинарного  </w:t>
            </w:r>
            <w:r>
              <w:br/>
              <w:t xml:space="preserve">изделия   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Разрешение к     </w:t>
            </w:r>
            <w:r>
              <w:br/>
              <w:t>реализации блюда,</w:t>
            </w:r>
            <w:r>
              <w:br/>
              <w:t>кулинарного изде-</w:t>
            </w:r>
            <w:r>
              <w:br/>
              <w:t xml:space="preserve">лия      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Подписи чле- </w:t>
            </w:r>
            <w:r>
              <w:br/>
              <w:t>нов бракераж-</w:t>
            </w:r>
            <w:r>
              <w:br/>
              <w:t xml:space="preserve">ной комиссии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Примеча-</w:t>
            </w:r>
            <w:r>
              <w:br/>
              <w:t>ние &lt;*&gt;</w:t>
            </w:r>
          </w:p>
        </w:tc>
      </w:tr>
      <w:tr w:rsidR="009013F7">
        <w:trPr>
          <w:cantSplit/>
          <w:trHeight w:val="240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  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         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    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     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7    </w:t>
            </w:r>
          </w:p>
        </w:tc>
      </w:tr>
      <w:tr w:rsidR="009013F7">
        <w:trPr>
          <w:cantSplit/>
          <w:trHeight w:val="240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nformat"/>
        <w:ind w:firstLine="540"/>
        <w:jc w:val="both"/>
      </w:pPr>
      <w:r>
        <w:t>--------------------------------</w:t>
      </w:r>
    </w:p>
    <w:p w:rsidR="009013F7" w:rsidRDefault="00D26ACA">
      <w:pPr>
        <w:pStyle w:val="ConsPlusNormal"/>
        <w:ind w:firstLine="540"/>
        <w:jc w:val="both"/>
      </w:pPr>
      <w:r>
        <w:t>Примечание:</w:t>
      </w:r>
    </w:p>
    <w:p w:rsidR="009013F7" w:rsidRDefault="00D26ACA">
      <w:pPr>
        <w:pStyle w:val="ConsPlusNormal"/>
        <w:ind w:firstLine="540"/>
        <w:jc w:val="both"/>
      </w:pPr>
      <w:r>
        <w:t>&lt;*&gt; Указываются факты запрещения к реализации готовой продукции.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2"/>
      </w:pPr>
      <w:r>
        <w:t>Форма 3. "Журнал здоровья"</w:t>
      </w:r>
    </w:p>
    <w:p w:rsidR="009013F7" w:rsidRDefault="009013F7">
      <w:pPr>
        <w:pStyle w:val="ConsPlusNormal"/>
        <w:ind w:firstLine="0"/>
        <w:jc w:val="center"/>
      </w:pPr>
    </w:p>
    <w:tbl>
      <w:tblPr>
        <w:tblW w:w="1026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970"/>
        <w:gridCol w:w="1485"/>
        <w:gridCol w:w="675"/>
        <w:gridCol w:w="1080"/>
        <w:gridCol w:w="675"/>
        <w:gridCol w:w="404"/>
        <w:gridCol w:w="675"/>
        <w:gridCol w:w="675"/>
        <w:gridCol w:w="541"/>
        <w:gridCol w:w="539"/>
      </w:tblGrid>
      <w:tr w:rsidR="009013F7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N </w:t>
            </w:r>
            <w:r>
              <w:br/>
              <w:t>п/п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Ф.И.О. работника &lt;*&gt;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Должность </w:t>
            </w:r>
          </w:p>
        </w:tc>
        <w:tc>
          <w:tcPr>
            <w:tcW w:w="52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Месяц/дни: апрель            </w:t>
            </w:r>
          </w:p>
        </w:tc>
      </w:tr>
      <w:tr w:rsidR="009013F7">
        <w:trPr>
          <w:cantSplit/>
          <w:trHeight w:val="240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4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 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...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</w:t>
            </w:r>
          </w:p>
        </w:tc>
      </w:tr>
      <w:tr w:rsidR="009013F7">
        <w:trPr>
          <w:cantSplit/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1. 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Образец заполнения: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подсобный </w:t>
            </w:r>
            <w:r>
              <w:br/>
              <w:t xml:space="preserve">рабочий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Зд. </w:t>
            </w:r>
            <w:r>
              <w:br/>
              <w:t>&lt;**&gt;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Отстра-</w:t>
            </w:r>
            <w:r>
              <w:br/>
              <w:t xml:space="preserve">нен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б/л 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отп.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отп.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Зд.</w:t>
            </w:r>
          </w:p>
        </w:tc>
      </w:tr>
      <w:tr w:rsidR="009013F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2. 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3. 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nformat"/>
        <w:ind w:firstLine="540"/>
        <w:jc w:val="both"/>
      </w:pPr>
      <w:r>
        <w:t>--------------------------------</w:t>
      </w:r>
    </w:p>
    <w:p w:rsidR="009013F7" w:rsidRDefault="00D26ACA">
      <w:pPr>
        <w:pStyle w:val="ConsPlusNormal"/>
        <w:ind w:firstLine="540"/>
        <w:jc w:val="both"/>
      </w:pPr>
      <w:r>
        <w:t>Примечание:</w:t>
      </w:r>
    </w:p>
    <w:p w:rsidR="009013F7" w:rsidRDefault="00D26ACA">
      <w:pPr>
        <w:pStyle w:val="ConsPlusNormal"/>
        <w:ind w:firstLine="540"/>
        <w:jc w:val="both"/>
      </w:pPr>
      <w:r>
        <w:t xml:space="preserve">&lt;*&gt; Список работников, отмеченных в журнале на день осмотра, </w:t>
      </w:r>
      <w:r>
        <w:t>должен соответствовать числу работников на этот день в смену.</w:t>
      </w:r>
    </w:p>
    <w:p w:rsidR="009013F7" w:rsidRDefault="00D26ACA">
      <w:pPr>
        <w:pStyle w:val="ConsPlusNormal"/>
        <w:ind w:firstLine="540"/>
        <w:jc w:val="both"/>
      </w:pPr>
      <w:r>
        <w:t>&lt;**&gt; Условные обозначения:</w:t>
      </w:r>
    </w:p>
    <w:p w:rsidR="009013F7" w:rsidRDefault="00D26ACA">
      <w:pPr>
        <w:pStyle w:val="ConsPlusNormal"/>
        <w:ind w:firstLine="540"/>
        <w:jc w:val="both"/>
      </w:pPr>
      <w:r>
        <w:t>Зд. - здоров;</w:t>
      </w:r>
    </w:p>
    <w:p w:rsidR="009013F7" w:rsidRDefault="00D26ACA">
      <w:pPr>
        <w:pStyle w:val="ConsPlusNormal"/>
        <w:ind w:firstLine="540"/>
        <w:jc w:val="both"/>
      </w:pPr>
      <w:r>
        <w:t>Отстранен - отстранен от работы;</w:t>
      </w:r>
    </w:p>
    <w:p w:rsidR="009013F7" w:rsidRDefault="00D26ACA">
      <w:pPr>
        <w:pStyle w:val="ConsPlusNormal"/>
        <w:ind w:firstLine="540"/>
        <w:jc w:val="both"/>
      </w:pPr>
      <w:r>
        <w:t>отп. - отпуск;</w:t>
      </w:r>
    </w:p>
    <w:p w:rsidR="009013F7" w:rsidRDefault="00D26ACA">
      <w:pPr>
        <w:pStyle w:val="ConsPlusNormal"/>
        <w:ind w:firstLine="540"/>
        <w:jc w:val="both"/>
      </w:pPr>
      <w:r>
        <w:t>В - выходной;</w:t>
      </w:r>
    </w:p>
    <w:p w:rsidR="009013F7" w:rsidRDefault="00D26ACA">
      <w:pPr>
        <w:pStyle w:val="ConsPlusNormal"/>
        <w:ind w:firstLine="540"/>
        <w:jc w:val="both"/>
      </w:pPr>
      <w:r>
        <w:t>б/л - больничный лист.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  <w:outlineLvl w:val="2"/>
      </w:pPr>
      <w:r>
        <w:t>Форма 4. "Журнал проведения витаминизации третьих</w:t>
      </w:r>
    </w:p>
    <w:p w:rsidR="009013F7" w:rsidRDefault="00D26ACA">
      <w:pPr>
        <w:pStyle w:val="ConsPlusNormal"/>
        <w:ind w:firstLine="0"/>
        <w:jc w:val="center"/>
      </w:pPr>
      <w:r>
        <w:t>и сладких блюд"</w:t>
      </w:r>
    </w:p>
    <w:p w:rsidR="009013F7" w:rsidRDefault="009013F7">
      <w:pPr>
        <w:pStyle w:val="ConsPlusNormal"/>
        <w:ind w:firstLine="54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676"/>
        <w:gridCol w:w="1081"/>
        <w:gridCol w:w="1349"/>
        <w:gridCol w:w="1485"/>
        <w:gridCol w:w="1620"/>
        <w:gridCol w:w="2025"/>
        <w:gridCol w:w="945"/>
        <w:gridCol w:w="809"/>
      </w:tblGrid>
      <w:tr w:rsidR="009013F7">
        <w:trPr>
          <w:cantSplit/>
          <w:trHeight w:val="8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Дата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Наиме- </w:t>
            </w:r>
            <w:r>
              <w:br/>
              <w:t>нование</w:t>
            </w:r>
            <w:r>
              <w:br/>
              <w:t xml:space="preserve">препа- </w:t>
            </w:r>
            <w:r>
              <w:br/>
              <w:t xml:space="preserve">рата  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Наимено- </w:t>
            </w:r>
            <w:r>
              <w:br/>
              <w:t xml:space="preserve">вание    </w:t>
            </w:r>
            <w:r>
              <w:br/>
              <w:t xml:space="preserve">блюда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Количество</w:t>
            </w:r>
            <w:r>
              <w:br/>
              <w:t>питающихся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Общее   </w:t>
            </w:r>
            <w:r>
              <w:br/>
              <w:t xml:space="preserve">количество </w:t>
            </w:r>
            <w:r>
              <w:br/>
              <w:t xml:space="preserve">внесенного </w:t>
            </w:r>
            <w:r>
              <w:br/>
              <w:t>витаминного</w:t>
            </w:r>
            <w:r>
              <w:br/>
              <w:t xml:space="preserve">препарата </w:t>
            </w:r>
            <w:r>
              <w:br/>
              <w:t xml:space="preserve">(гр)   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Время         </w:t>
            </w:r>
            <w:r>
              <w:br/>
              <w:t xml:space="preserve">внесения      </w:t>
            </w:r>
            <w:r>
              <w:br/>
              <w:t xml:space="preserve">препарата или </w:t>
            </w:r>
            <w:r>
              <w:br/>
              <w:t xml:space="preserve">приготовления </w:t>
            </w:r>
            <w:r>
              <w:br/>
              <w:t xml:space="preserve">витаминизиро- </w:t>
            </w:r>
            <w:r>
              <w:br/>
              <w:t xml:space="preserve">ванного блюда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Время </w:t>
            </w:r>
            <w:r>
              <w:br/>
            </w:r>
            <w:r>
              <w:t>приема</w:t>
            </w:r>
            <w:r>
              <w:br/>
              <w:t xml:space="preserve">блюда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При- </w:t>
            </w:r>
            <w:r>
              <w:br/>
              <w:t>меча-</w:t>
            </w:r>
            <w:r>
              <w:br/>
              <w:t xml:space="preserve">ние  </w:t>
            </w:r>
          </w:p>
        </w:tc>
      </w:tr>
      <w:tr w:rsidR="009013F7">
        <w:trPr>
          <w:cantSplit/>
          <w:trHeight w:val="24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center"/>
        <w:outlineLvl w:val="2"/>
      </w:pPr>
      <w:r>
        <w:t>Форма 5. "Журнал учета температурного режима</w:t>
      </w:r>
    </w:p>
    <w:p w:rsidR="009013F7" w:rsidRDefault="00D26ACA">
      <w:pPr>
        <w:pStyle w:val="ConsPlusNormal"/>
        <w:ind w:firstLine="0"/>
        <w:jc w:val="center"/>
      </w:pPr>
      <w:r>
        <w:t>холодильного оборудования"</w:t>
      </w:r>
    </w:p>
    <w:p w:rsidR="009013F7" w:rsidRDefault="009013F7">
      <w:pPr>
        <w:pStyle w:val="ConsPlusNormal"/>
        <w:ind w:firstLine="0"/>
        <w:jc w:val="center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3375"/>
        <w:gridCol w:w="2566"/>
        <w:gridCol w:w="540"/>
        <w:gridCol w:w="675"/>
        <w:gridCol w:w="811"/>
        <w:gridCol w:w="675"/>
        <w:gridCol w:w="675"/>
        <w:gridCol w:w="673"/>
      </w:tblGrid>
      <w:tr w:rsidR="009013F7">
        <w:trPr>
          <w:cantSplit/>
          <w:trHeight w:val="240"/>
        </w:trPr>
        <w:tc>
          <w:tcPr>
            <w:tcW w:w="3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     </w:t>
            </w:r>
            <w:r>
              <w:br/>
              <w:t xml:space="preserve">производственного    </w:t>
            </w:r>
            <w:r>
              <w:br/>
              <w:t xml:space="preserve">помещения        </w:t>
            </w:r>
          </w:p>
        </w:tc>
        <w:tc>
          <w:tcPr>
            <w:tcW w:w="25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Наименование   </w:t>
            </w:r>
            <w:r>
              <w:br/>
              <w:t xml:space="preserve">холодильного   </w:t>
            </w:r>
            <w:r>
              <w:br/>
              <w:t xml:space="preserve">оборудования   </w:t>
            </w:r>
          </w:p>
        </w:tc>
        <w:tc>
          <w:tcPr>
            <w:tcW w:w="40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Температура в град. C    </w:t>
            </w:r>
          </w:p>
        </w:tc>
      </w:tr>
      <w:tr w:rsidR="009013F7">
        <w:trPr>
          <w:cantSplit/>
          <w:trHeight w:val="240"/>
        </w:trPr>
        <w:tc>
          <w:tcPr>
            <w:tcW w:w="337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5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40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месяц/дни: апрель      </w:t>
            </w:r>
          </w:p>
        </w:tc>
      </w:tr>
      <w:tr w:rsidR="009013F7">
        <w:trPr>
          <w:cantSplit/>
          <w:trHeight w:val="240"/>
        </w:trPr>
        <w:tc>
          <w:tcPr>
            <w:tcW w:w="3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6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... 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30 </w:t>
            </w:r>
          </w:p>
        </w:tc>
      </w:tr>
      <w:tr w:rsidR="009013F7">
        <w:trPr>
          <w:cantSplit/>
          <w:trHeight w:val="24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rmal"/>
        <w:ind w:firstLine="0"/>
        <w:jc w:val="center"/>
        <w:outlineLvl w:val="2"/>
      </w:pPr>
      <w:r>
        <w:t>Форма 6. "Ведомость контроля за рационом питания"</w:t>
      </w:r>
    </w:p>
    <w:p w:rsidR="009013F7" w:rsidRDefault="009013F7">
      <w:pPr>
        <w:pStyle w:val="ConsPlusNormal"/>
        <w:ind w:firstLine="0"/>
        <w:jc w:val="both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539"/>
        <w:gridCol w:w="1755"/>
        <w:gridCol w:w="1485"/>
        <w:gridCol w:w="675"/>
        <w:gridCol w:w="675"/>
        <w:gridCol w:w="676"/>
        <w:gridCol w:w="675"/>
        <w:gridCol w:w="945"/>
        <w:gridCol w:w="1080"/>
        <w:gridCol w:w="1485"/>
      </w:tblGrid>
      <w:tr w:rsidR="009013F7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N </w:t>
            </w:r>
            <w:r>
              <w:br/>
              <w:t>п/п</w:t>
            </w:r>
          </w:p>
        </w:tc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Наименование</w:t>
            </w:r>
            <w:r>
              <w:br/>
              <w:t xml:space="preserve">группы   </w:t>
            </w:r>
            <w:r>
              <w:br/>
              <w:t xml:space="preserve">продуктов  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Норма &lt;*&gt;</w:t>
            </w:r>
            <w:r>
              <w:br/>
              <w:t>продукта в</w:t>
            </w:r>
            <w:r>
              <w:br/>
              <w:t xml:space="preserve">граммах, </w:t>
            </w:r>
            <w:r>
              <w:br/>
              <w:t>г (нетто)</w:t>
            </w:r>
          </w:p>
        </w:tc>
        <w:tc>
          <w:tcPr>
            <w:tcW w:w="36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Фактически выдано     </w:t>
            </w:r>
            <w:r>
              <w:br/>
            </w:r>
            <w:r>
              <w:t xml:space="preserve">продуктов в нетто по дням </w:t>
            </w:r>
            <w:r>
              <w:br/>
              <w:t xml:space="preserve">в качестве горячих    </w:t>
            </w:r>
            <w:r>
              <w:br/>
              <w:t xml:space="preserve">завтраков (всего), г на  </w:t>
            </w:r>
            <w:r>
              <w:br/>
              <w:t xml:space="preserve">одного человека/      </w:t>
            </w:r>
            <w:r>
              <w:br/>
              <w:t xml:space="preserve">количество питающихся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   </w:t>
            </w:r>
            <w:r>
              <w:br/>
              <w:t>среднем</w:t>
            </w:r>
            <w:r>
              <w:br/>
              <w:t xml:space="preserve">за 10 </w:t>
            </w:r>
            <w:r>
              <w:br/>
              <w:t xml:space="preserve">дней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Отклонение</w:t>
            </w:r>
            <w:r>
              <w:br/>
              <w:t>от нормы в</w:t>
            </w:r>
            <w:r>
              <w:br/>
              <w:t xml:space="preserve">% (+/-)  </w:t>
            </w:r>
          </w:p>
        </w:tc>
      </w:tr>
      <w:tr w:rsidR="009013F7">
        <w:trPr>
          <w:cantSplit/>
          <w:trHeight w:val="240"/>
        </w:trPr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3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... 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 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  <w:tr w:rsidR="009013F7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9013F7">
            <w:pPr>
              <w:pStyle w:val="ConsPlusNormal"/>
              <w:ind w:firstLine="0"/>
            </w:pP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D26ACA">
      <w:pPr>
        <w:pStyle w:val="ConsPlusNonformat"/>
        <w:ind w:firstLine="540"/>
        <w:jc w:val="both"/>
      </w:pPr>
      <w:r>
        <w:t>--------------------------------</w:t>
      </w:r>
    </w:p>
    <w:p w:rsidR="009013F7" w:rsidRDefault="00D26ACA">
      <w:pPr>
        <w:pStyle w:val="ConsPlusNormal"/>
        <w:ind w:firstLine="540"/>
        <w:jc w:val="both"/>
      </w:pPr>
      <w:r>
        <w:t>Примечание:</w:t>
      </w:r>
    </w:p>
    <w:p w:rsidR="009013F7" w:rsidRDefault="00D26ACA">
      <w:pPr>
        <w:pStyle w:val="ConsPlusNormal"/>
        <w:ind w:firstLine="540"/>
        <w:jc w:val="both"/>
      </w:pPr>
      <w:r>
        <w:t>&lt;*&gt; Рекомендуемые среднесуточные наборы пищевых продуктов, в том числе используемые для приготовления блюд и напитков в соответствии с приложением 8 настоящих санитарных правил.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11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0"/>
        <w:jc w:val="right"/>
      </w:pPr>
    </w:p>
    <w:p w:rsidR="009013F7" w:rsidRDefault="00D26ACA">
      <w:pPr>
        <w:pStyle w:val="ConsPlusNormal"/>
        <w:ind w:firstLine="0"/>
        <w:jc w:val="center"/>
      </w:pPr>
      <w:r>
        <w:t>РЕКОМЕНДАЦИИ</w:t>
      </w:r>
    </w:p>
    <w:p w:rsidR="009013F7" w:rsidRDefault="00D26ACA">
      <w:pPr>
        <w:pStyle w:val="ConsPlusNormal"/>
        <w:ind w:firstLine="0"/>
        <w:jc w:val="center"/>
      </w:pPr>
      <w:r>
        <w:t>ПО ОТБОРУ СУТОЧНОЙ ПРОБЫ</w:t>
      </w:r>
    </w:p>
    <w:p w:rsidR="009013F7" w:rsidRDefault="009013F7">
      <w:pPr>
        <w:pStyle w:val="ConsPlusNormal"/>
        <w:ind w:firstLine="0"/>
        <w:jc w:val="center"/>
      </w:pPr>
    </w:p>
    <w:p w:rsidR="009013F7" w:rsidRDefault="00D26ACA">
      <w:pPr>
        <w:pStyle w:val="ConsPlusNormal"/>
        <w:ind w:firstLine="540"/>
        <w:jc w:val="both"/>
      </w:pPr>
      <w:r>
        <w:t>Порционные блюда отбираются в полном объеме; салаты, первые и третьи блюда, гарниры - не менее 100 гр.</w:t>
      </w:r>
    </w:p>
    <w:p w:rsidR="009013F7" w:rsidRDefault="00D26ACA">
      <w:pPr>
        <w:pStyle w:val="ConsPlusNormal"/>
        <w:ind w:firstLine="540"/>
        <w:jc w:val="both"/>
      </w:pPr>
      <w:r>
        <w:t>Пробу отбирают из котла (с линии раздачи) стерильными (или прокипяченными) л</w:t>
      </w:r>
      <w:r>
        <w:t>ожками в промаркированную стерильную (или прокипяченную) стеклянную посуду с плотно закрывающимися стеклянными или металлическими крышками.</w:t>
      </w:r>
    </w:p>
    <w:p w:rsidR="009013F7" w:rsidRDefault="00D26ACA">
      <w:pPr>
        <w:pStyle w:val="ConsPlusNormal"/>
        <w:ind w:firstLine="540"/>
        <w:jc w:val="both"/>
      </w:pPr>
      <w:r>
        <w:t>Отобранные пробы сохраняют в течение не менее 48 часов (не считая выходных и праздничных дней) в специальном холодил</w:t>
      </w:r>
      <w:r>
        <w:t>ьнике или в специально отведенном месте в холодильнике при температуре +2 - +6 °C.</w:t>
      </w: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right"/>
        <w:outlineLvl w:val="1"/>
      </w:pPr>
      <w:r>
        <w:t>Приложение 12</w:t>
      </w:r>
    </w:p>
    <w:p w:rsidR="009013F7" w:rsidRDefault="00D26ACA">
      <w:pPr>
        <w:pStyle w:val="ConsPlusNormal"/>
        <w:ind w:firstLine="0"/>
        <w:jc w:val="right"/>
      </w:pPr>
      <w:r>
        <w:t>к СанПиН 2.4.5.2409-08</w:t>
      </w:r>
    </w:p>
    <w:p w:rsidR="009013F7" w:rsidRDefault="009013F7">
      <w:pPr>
        <w:pStyle w:val="ConsPlusNormal"/>
        <w:ind w:firstLine="540"/>
        <w:jc w:val="both"/>
      </w:pPr>
    </w:p>
    <w:p w:rsidR="009013F7" w:rsidRDefault="00D26ACA">
      <w:pPr>
        <w:pStyle w:val="ConsPlusNormal"/>
        <w:ind w:firstLine="0"/>
        <w:jc w:val="center"/>
      </w:pPr>
      <w:r>
        <w:t>РЕКОМЕНДУЕМАЯ НОМЕНКЛАТУРА, ОБЪЕМ И ПЕРИОДИЧНОСТЬ</w:t>
      </w:r>
    </w:p>
    <w:p w:rsidR="009013F7" w:rsidRDefault="00D26ACA">
      <w:pPr>
        <w:pStyle w:val="ConsPlusNormal"/>
        <w:ind w:firstLine="0"/>
        <w:jc w:val="center"/>
      </w:pPr>
      <w:r>
        <w:t>ПРОВЕДЕНИЯ ЛАБОРАТОРНЫХ И ИНСТРУМЕНТАЛЬНЫХ ИССЛЕДОВАНИЙ</w:t>
      </w:r>
    </w:p>
    <w:p w:rsidR="009013F7" w:rsidRDefault="00D26ACA">
      <w:pPr>
        <w:pStyle w:val="ConsPlusNormal"/>
        <w:ind w:firstLine="0"/>
        <w:jc w:val="center"/>
      </w:pPr>
      <w:r>
        <w:t xml:space="preserve">В ОРГАНИЗАЦИЯХ ПИТАНИЯ </w:t>
      </w:r>
      <w:r>
        <w:t>ОБРАЗОВАТЕЛЬНЫХ УЧРЕЖДЕНИЙ</w:t>
      </w:r>
    </w:p>
    <w:p w:rsidR="009013F7" w:rsidRDefault="009013F7">
      <w:pPr>
        <w:pStyle w:val="ConsPlusNormal"/>
        <w:ind w:firstLine="0"/>
        <w:jc w:val="center"/>
      </w:pPr>
    </w:p>
    <w:tbl>
      <w:tblPr>
        <w:tblW w:w="9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3375"/>
        <w:gridCol w:w="2835"/>
        <w:gridCol w:w="1756"/>
        <w:gridCol w:w="2024"/>
      </w:tblGrid>
      <w:tr w:rsidR="009013F7">
        <w:trPr>
          <w:cantSplit/>
          <w:trHeight w:val="36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Вид исследований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Объект исследования </w:t>
            </w:r>
            <w:r>
              <w:br/>
              <w:t xml:space="preserve">(обследования)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Количество, </w:t>
            </w:r>
            <w:r>
              <w:br/>
              <w:t xml:space="preserve">не менее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Кратность,  </w:t>
            </w:r>
            <w:r>
              <w:br/>
              <w:t xml:space="preserve">не реже    </w:t>
            </w:r>
          </w:p>
        </w:tc>
      </w:tr>
      <w:tr w:rsidR="009013F7">
        <w:trPr>
          <w:cantSplit/>
          <w:trHeight w:val="72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Микробиологические ис-  </w:t>
            </w:r>
            <w:r>
              <w:br/>
              <w:t xml:space="preserve">следования проб готовых </w:t>
            </w:r>
            <w:r>
              <w:br/>
              <w:t xml:space="preserve">блюд на соответствие    </w:t>
            </w:r>
            <w:r>
              <w:br/>
              <w:t xml:space="preserve">требованиям санитарного </w:t>
            </w:r>
            <w:r>
              <w:br/>
            </w:r>
            <w:r>
              <w:t xml:space="preserve">законодательства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Салаты, сладкие блю-</w:t>
            </w:r>
            <w:r>
              <w:br/>
              <w:t xml:space="preserve">да, напитки, вторые </w:t>
            </w:r>
            <w:r>
              <w:br/>
              <w:t xml:space="preserve">блюда, гарниры, со- </w:t>
            </w:r>
            <w:r>
              <w:br/>
              <w:t>усы, творожные, яич-</w:t>
            </w:r>
            <w:r>
              <w:br/>
              <w:t xml:space="preserve">ные, овощные блюда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2 - 3 блюда </w:t>
            </w:r>
            <w:r>
              <w:br/>
              <w:t>исследуемого</w:t>
            </w:r>
            <w:r>
              <w:br/>
              <w:t xml:space="preserve">приема пищи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раз     </w:t>
            </w:r>
            <w:r>
              <w:br/>
              <w:t xml:space="preserve">в квартал   </w:t>
            </w:r>
          </w:p>
        </w:tc>
      </w:tr>
      <w:tr w:rsidR="009013F7">
        <w:trPr>
          <w:cantSplit/>
          <w:trHeight w:val="60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>Калорийность, выход блюд</w:t>
            </w:r>
            <w:r>
              <w:br/>
              <w:t xml:space="preserve">и соответствие химиче-  </w:t>
            </w:r>
            <w:r>
              <w:br/>
            </w:r>
            <w:r>
              <w:t xml:space="preserve">ского состава блюд      </w:t>
            </w:r>
            <w:r>
              <w:br/>
              <w:t xml:space="preserve">рецептуре      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Суточный рацион пи- </w:t>
            </w:r>
            <w:r>
              <w:br/>
              <w:t xml:space="preserve">тания        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   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раз в год  </w:t>
            </w:r>
          </w:p>
        </w:tc>
      </w:tr>
      <w:tr w:rsidR="009013F7">
        <w:trPr>
          <w:cantSplit/>
          <w:trHeight w:val="36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Контроль проводимой ви- </w:t>
            </w:r>
            <w:r>
              <w:br/>
              <w:t xml:space="preserve">таминизации блюд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Третьи блюда 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блюдо 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раза в год </w:t>
            </w:r>
          </w:p>
        </w:tc>
      </w:tr>
      <w:tr w:rsidR="009013F7">
        <w:trPr>
          <w:cantSplit/>
          <w:trHeight w:val="72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Микробиологические ис-  </w:t>
            </w:r>
            <w:r>
              <w:br/>
              <w:t xml:space="preserve">следования смывов </w:t>
            </w:r>
            <w:r>
              <w:t>на на-</w:t>
            </w:r>
            <w:r>
              <w:br/>
              <w:t xml:space="preserve">личие санитарно-показа- </w:t>
            </w:r>
            <w:r>
              <w:br/>
              <w:t xml:space="preserve">тельной микрофлоры      </w:t>
            </w:r>
            <w:r>
              <w:br/>
              <w:t xml:space="preserve">(БГКП)         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Объекты производст- </w:t>
            </w:r>
            <w:r>
              <w:br/>
              <w:t xml:space="preserve">венного окружения,  </w:t>
            </w:r>
            <w:r>
              <w:br/>
              <w:t xml:space="preserve">руки и спецодежда   </w:t>
            </w:r>
            <w:r>
              <w:br/>
              <w:t xml:space="preserve">персонала    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смывов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раз в год  </w:t>
            </w:r>
          </w:p>
        </w:tc>
      </w:tr>
      <w:tr w:rsidR="009013F7">
        <w:trPr>
          <w:cantSplit/>
          <w:trHeight w:val="84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Микробиологические ис-  </w:t>
            </w:r>
            <w:r>
              <w:br/>
              <w:t xml:space="preserve">следования смывов на    </w:t>
            </w:r>
            <w:r>
              <w:br/>
            </w:r>
            <w:r>
              <w:t xml:space="preserve">наличие возбудителей    </w:t>
            </w:r>
            <w:r>
              <w:br/>
              <w:t xml:space="preserve">иерсиниозов    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Оборудование,       </w:t>
            </w:r>
            <w:r>
              <w:br/>
              <w:t xml:space="preserve">инвентарь в овоще-  </w:t>
            </w:r>
            <w:r>
              <w:br/>
              <w:t>хранилищах и складах</w:t>
            </w:r>
            <w:r>
              <w:br/>
              <w:t xml:space="preserve">хранения овощей,    </w:t>
            </w:r>
            <w:r>
              <w:br/>
              <w:t xml:space="preserve">цехе обработки ово- </w:t>
            </w:r>
            <w:r>
              <w:br/>
              <w:t xml:space="preserve">щей          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5 - 10   </w:t>
            </w:r>
            <w:r>
              <w:br/>
              <w:t xml:space="preserve">смывов 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раз в год  </w:t>
            </w:r>
          </w:p>
        </w:tc>
      </w:tr>
      <w:tr w:rsidR="009013F7">
        <w:trPr>
          <w:cantSplit/>
          <w:trHeight w:val="84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Исследования смывов на  </w:t>
            </w:r>
            <w:r>
              <w:br/>
            </w:r>
            <w:r>
              <w:t xml:space="preserve">наличие яиц гельминтов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Оборудование,       </w:t>
            </w:r>
            <w:r>
              <w:br/>
              <w:t>инвентарь, тара, ру-</w:t>
            </w:r>
            <w:r>
              <w:br/>
              <w:t xml:space="preserve">ки, спецодежда пер- </w:t>
            </w:r>
            <w:r>
              <w:br/>
              <w:t xml:space="preserve">сонала, сырые пище- </w:t>
            </w:r>
            <w:r>
              <w:br/>
              <w:t xml:space="preserve">вые продукты (рыба, </w:t>
            </w:r>
            <w:r>
              <w:br/>
              <w:t xml:space="preserve">мясо, зелень)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10 смывов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раз в год  </w:t>
            </w:r>
          </w:p>
        </w:tc>
      </w:tr>
      <w:tr w:rsidR="009013F7">
        <w:trPr>
          <w:cantSplit/>
          <w:trHeight w:val="108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Исследования питьевой   </w:t>
            </w:r>
            <w:r>
              <w:br/>
              <w:t xml:space="preserve">воды на соответствие    </w:t>
            </w:r>
            <w:r>
              <w:br/>
              <w:t xml:space="preserve">требованиям санитарных  </w:t>
            </w:r>
            <w:r>
              <w:br/>
              <w:t>нор</w:t>
            </w:r>
            <w:r>
              <w:t xml:space="preserve">м, правил и гигиени- </w:t>
            </w:r>
            <w:r>
              <w:br/>
              <w:t>ческих нормативов по хи-</w:t>
            </w:r>
            <w:r>
              <w:br/>
              <w:t>мическим и микробиологи-</w:t>
            </w:r>
            <w:r>
              <w:br/>
              <w:t xml:space="preserve">ческим показателям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Питьевая вода из    </w:t>
            </w:r>
            <w:r>
              <w:br/>
              <w:t xml:space="preserve">разводящей сети по- </w:t>
            </w:r>
            <w:r>
              <w:br/>
              <w:t xml:space="preserve">мещений: моечных    </w:t>
            </w:r>
            <w:r>
              <w:br/>
              <w:t xml:space="preserve">столовой и кухонной </w:t>
            </w:r>
            <w:r>
              <w:br/>
              <w:t>посуды; цехах: овощ-</w:t>
            </w:r>
            <w:r>
              <w:br/>
              <w:t>ном, холодном, горя-</w:t>
            </w:r>
            <w:r>
              <w:br/>
              <w:t xml:space="preserve">чем, доготовочном   </w:t>
            </w:r>
            <w:r>
              <w:br/>
              <w:t xml:space="preserve">(выборочно) </w:t>
            </w:r>
            <w:r>
              <w:t xml:space="preserve"> 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пробы 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По химическим </w:t>
            </w:r>
            <w:r>
              <w:br/>
              <w:t xml:space="preserve">показателям - </w:t>
            </w:r>
            <w:r>
              <w:br/>
              <w:t xml:space="preserve">1 раз в       </w:t>
            </w:r>
            <w:r>
              <w:br/>
              <w:t xml:space="preserve">год, микро-   </w:t>
            </w:r>
            <w:r>
              <w:br/>
              <w:t xml:space="preserve">биологическим </w:t>
            </w:r>
            <w:r>
              <w:br/>
              <w:t xml:space="preserve">показателям - </w:t>
            </w:r>
            <w:r>
              <w:br/>
              <w:t xml:space="preserve">2 раза в год  </w:t>
            </w:r>
          </w:p>
        </w:tc>
      </w:tr>
      <w:tr w:rsidR="009013F7">
        <w:trPr>
          <w:cantSplit/>
          <w:trHeight w:val="60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Исследование параметров </w:t>
            </w:r>
            <w:r>
              <w:br/>
              <w:t xml:space="preserve">микроклимата производ-  </w:t>
            </w:r>
            <w:r>
              <w:br/>
              <w:t xml:space="preserve">ственных помещений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Рабочее место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раза в год </w:t>
            </w:r>
            <w:r>
              <w:br/>
            </w:r>
            <w:r>
              <w:t xml:space="preserve">(в холодный  </w:t>
            </w:r>
            <w:r>
              <w:br/>
              <w:t xml:space="preserve">и теплый   </w:t>
            </w:r>
            <w:r>
              <w:br/>
              <w:t xml:space="preserve">периоды)   </w:t>
            </w:r>
          </w:p>
        </w:tc>
      </w:tr>
      <w:tr w:rsidR="009013F7">
        <w:trPr>
          <w:cantSplit/>
          <w:trHeight w:val="60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Исследование уровня ис- </w:t>
            </w:r>
            <w:r>
              <w:br/>
              <w:t>кусственной освещенности</w:t>
            </w:r>
            <w:r>
              <w:br/>
              <w:t xml:space="preserve">в производственных      </w:t>
            </w:r>
            <w:r>
              <w:br/>
              <w:t xml:space="preserve">помещениях     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Рабочее место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раз     </w:t>
            </w:r>
            <w:r>
              <w:br/>
              <w:t>в год в темное</w:t>
            </w:r>
            <w:r>
              <w:br/>
              <w:t xml:space="preserve">время суток  </w:t>
            </w:r>
          </w:p>
        </w:tc>
      </w:tr>
      <w:tr w:rsidR="009013F7">
        <w:trPr>
          <w:cantSplit/>
          <w:trHeight w:val="1200"/>
        </w:trPr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Исследование уровня     </w:t>
            </w:r>
            <w:r>
              <w:br/>
            </w:r>
            <w:r>
              <w:t xml:space="preserve">шума в производственных </w:t>
            </w:r>
            <w:r>
              <w:br/>
              <w:t xml:space="preserve">помещениях     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Рабочее место       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2      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13F7" w:rsidRDefault="00D26ACA">
            <w:pPr>
              <w:pStyle w:val="ConsPlusNormal"/>
              <w:ind w:firstLine="0"/>
            </w:pPr>
            <w:r>
              <w:t xml:space="preserve">1 раз в год,  </w:t>
            </w:r>
            <w:r>
              <w:br/>
              <w:t xml:space="preserve">а также после </w:t>
            </w:r>
            <w:r>
              <w:br/>
              <w:t xml:space="preserve">реконструкции </w:t>
            </w:r>
            <w:r>
              <w:br/>
              <w:t xml:space="preserve">систем венти- </w:t>
            </w:r>
            <w:r>
              <w:br/>
              <w:t>ляции, ремонта</w:t>
            </w:r>
            <w:r>
              <w:br/>
              <w:t xml:space="preserve">оборудования, </w:t>
            </w:r>
            <w:r>
              <w:br/>
              <w:t xml:space="preserve">являющегося   </w:t>
            </w:r>
            <w:r>
              <w:br/>
              <w:t xml:space="preserve">источником    </w:t>
            </w:r>
            <w:r>
              <w:br/>
              <w:t xml:space="preserve">шума          </w:t>
            </w:r>
          </w:p>
        </w:tc>
      </w:tr>
    </w:tbl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rmal"/>
        <w:ind w:firstLine="0"/>
        <w:jc w:val="both"/>
      </w:pPr>
    </w:p>
    <w:p w:rsidR="009013F7" w:rsidRDefault="009013F7">
      <w:pPr>
        <w:pStyle w:val="ConsPlusNonformat"/>
        <w:pBdr>
          <w:top w:val="single" w:sz="6" w:space="0" w:color="000000"/>
        </w:pBdr>
      </w:pPr>
    </w:p>
    <w:sectPr w:rsidR="009013F7" w:rsidSect="009013F7">
      <w:pgSz w:w="16838" w:h="11906" w:orient="landscape"/>
      <w:pgMar w:top="850" w:right="1134" w:bottom="170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013F7"/>
    <w:rsid w:val="009013F7"/>
    <w:rsid w:val="00D2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9013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rsid w:val="009013F7"/>
    <w:pPr>
      <w:spacing w:after="140" w:line="276" w:lineRule="auto"/>
    </w:pPr>
  </w:style>
  <w:style w:type="paragraph" w:styleId="a4">
    <w:name w:val="List"/>
    <w:basedOn w:val="a3"/>
    <w:rsid w:val="009013F7"/>
  </w:style>
  <w:style w:type="paragraph" w:customStyle="1" w:styleId="Caption">
    <w:name w:val="Caption"/>
    <w:basedOn w:val="a"/>
    <w:qFormat/>
    <w:rsid w:val="009013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013F7"/>
    <w:pPr>
      <w:suppressLineNumbers/>
    </w:pPr>
  </w:style>
  <w:style w:type="paragraph" w:customStyle="1" w:styleId="ConsPlusNormal">
    <w:name w:val="ConsPlusNormal"/>
    <w:qFormat/>
    <w:rsid w:val="009013F7"/>
    <w:pPr>
      <w:ind w:firstLine="720"/>
    </w:pPr>
    <w:rPr>
      <w:rFonts w:ascii="Arial" w:eastAsia="Arial" w:hAnsi="Arial" w:cs="Courier New"/>
      <w:sz w:val="20"/>
      <w:lang w:val="ru-RU"/>
    </w:rPr>
  </w:style>
  <w:style w:type="paragraph" w:customStyle="1" w:styleId="ConsPlusNonformat">
    <w:name w:val="ConsPlusNonformat"/>
    <w:qFormat/>
    <w:rsid w:val="009013F7"/>
    <w:pPr>
      <w:widowControl w:val="0"/>
    </w:pPr>
    <w:rPr>
      <w:rFonts w:ascii="Courier New" w:hAnsi="Courier New"/>
      <w:sz w:val="20"/>
      <w:lang w:val="ru-RU"/>
    </w:rPr>
  </w:style>
  <w:style w:type="paragraph" w:customStyle="1" w:styleId="ConsPlusTitle">
    <w:name w:val="ConsPlusTitle"/>
    <w:qFormat/>
    <w:rsid w:val="009013F7"/>
    <w:pPr>
      <w:widowControl w:val="0"/>
    </w:pPr>
    <w:rPr>
      <w:rFonts w:ascii="Arial" w:hAnsi="Arial"/>
      <w:b/>
      <w:sz w:val="20"/>
      <w:lang w:val="ru-RU"/>
    </w:rPr>
  </w:style>
  <w:style w:type="paragraph" w:customStyle="1" w:styleId="ConsPlusCell">
    <w:name w:val="ConsPlusCell"/>
    <w:qFormat/>
    <w:rsid w:val="009013F7"/>
    <w:pPr>
      <w:widowControl w:val="0"/>
    </w:pPr>
    <w:rPr>
      <w:rFonts w:ascii="Arial" w:hAnsi="Arial"/>
      <w:sz w:val="20"/>
      <w:lang w:val="ru-RU"/>
    </w:rPr>
  </w:style>
  <w:style w:type="paragraph" w:customStyle="1" w:styleId="ConsPlusDocList">
    <w:name w:val="ConsPlusDocList"/>
    <w:qFormat/>
    <w:rsid w:val="009013F7"/>
    <w:pPr>
      <w:widowControl w:val="0"/>
    </w:pPr>
    <w:rPr>
      <w:rFonts w:ascii="Courier New" w:hAnsi="Courier New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14749</Words>
  <Characters>84070</Characters>
  <Application>Microsoft Office Word</Application>
  <DocSecurity>0</DocSecurity>
  <Lines>700</Lines>
  <Paragraphs>197</Paragraphs>
  <ScaleCrop>false</ScaleCrop>
  <Company>Reanimator Extreme Edition</Company>
  <LinksUpToDate>false</LinksUpToDate>
  <CharactersWithSpaces>98622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Админ</cp:lastModifiedBy>
  <cp:revision>2</cp:revision>
  <dcterms:created xsi:type="dcterms:W3CDTF">2020-09-01T06:51:00Z</dcterms:created>
  <dcterms:modified xsi:type="dcterms:W3CDTF">2020-09-01T06:51:00Z</dcterms:modified>
  <dc:language>en-US</dc:language>
</cp:coreProperties>
</file>