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6D" w:rsidRPr="0038016D" w:rsidRDefault="0038016D" w:rsidP="0038016D">
      <w:pPr>
        <w:spacing w:after="272" w:line="240" w:lineRule="auto"/>
        <w:ind w:firstLine="0"/>
        <w:textAlignment w:val="baseline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val="ru-RU" w:eastAsia="ru-RU" w:bidi="ar-SA"/>
        </w:rPr>
      </w:pPr>
      <w:bookmarkStart w:id="0" w:name="_GoBack"/>
      <w:bookmarkEnd w:id="0"/>
      <w:r w:rsidRPr="0038016D">
        <w:rPr>
          <w:rFonts w:ascii="Times New Roman" w:eastAsia="Times New Roman" w:hAnsi="Times New Roman" w:cs="Times New Roman"/>
          <w:kern w:val="36"/>
          <w:sz w:val="38"/>
          <w:szCs w:val="38"/>
          <w:lang w:val="ru-RU" w:eastAsia="ru-RU" w:bidi="ar-SA"/>
        </w:rPr>
        <w:t>Отчет о проведении мероприятий, посвященных Дню солидарности в борьбе с терроризмом</w:t>
      </w:r>
    </w:p>
    <w:p w:rsidR="0038016D" w:rsidRPr="0038016D" w:rsidRDefault="0038016D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38016D" w:rsidRPr="0038016D" w:rsidRDefault="0051029E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3 сентября 2021</w:t>
      </w:r>
      <w:r w:rsidR="0038016D"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 года в МБ</w:t>
      </w:r>
      <w:r w:rsid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ОУ</w:t>
      </w:r>
      <w:r w:rsidR="0038016D"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 «</w:t>
      </w:r>
      <w:r w:rsid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Уллу-</w:t>
      </w:r>
      <w:proofErr w:type="spellStart"/>
      <w:r w:rsid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Теркеменская</w:t>
      </w:r>
      <w:proofErr w:type="spellEnd"/>
      <w:r w:rsid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» </w:t>
      </w:r>
      <w:r w:rsidR="0038016D"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прошли </w:t>
      </w:r>
      <w:r w:rsid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спортивные </w:t>
      </w:r>
      <w:r w:rsidR="0038016D"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мероприятия, посвященные памяти трагических событий, произошедших в сентябре 2004 года в Беслане.</w:t>
      </w:r>
    </w:p>
    <w:p w:rsidR="0038016D" w:rsidRPr="0038016D" w:rsidRDefault="0038016D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Цель</w:t>
      </w:r>
      <w:r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 xml:space="preserve"> данного мероприятия:</w:t>
      </w:r>
    </w:p>
    <w:p w:rsidR="0038016D" w:rsidRPr="0038016D" w:rsidRDefault="0038016D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Вспомнить события сентября 2004 года в школе №1 города Беслана;</w:t>
      </w:r>
    </w:p>
    <w:p w:rsidR="0038016D" w:rsidRPr="0038016D" w:rsidRDefault="0038016D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Воспитывать уважение к памяти погибших;</w:t>
      </w:r>
    </w:p>
    <w:p w:rsidR="0038016D" w:rsidRDefault="0038016D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38016D"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  <w:t>Вызвать осуждение к действиям террористов.</w:t>
      </w:r>
    </w:p>
    <w:p w:rsidR="005E17AB" w:rsidRDefault="005E17AB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5E17AB">
        <w:rPr>
          <w:rFonts w:ascii="Helvetica" w:eastAsia="Times New Roman" w:hAnsi="Helvetica" w:cs="Helvetica"/>
          <w:b/>
          <w:noProof/>
          <w:color w:val="444444"/>
          <w:sz w:val="19"/>
          <w:szCs w:val="19"/>
          <w:lang w:val="ru-RU" w:eastAsia="ru-RU" w:bidi="ar-SA"/>
        </w:rPr>
        <w:drawing>
          <wp:inline distT="0" distB="0" distL="0" distR="0">
            <wp:extent cx="4284896" cy="2268747"/>
            <wp:effectExtent l="19050" t="0" r="1354" b="0"/>
            <wp:docPr id="1" name="Рисунок 1" descr="C:\Users\Dell\Desktop\940c6f82-0b9d-4a72-a125-29ffdc003c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940c6f82-0b9d-4a72-a125-29ffdc003c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76" cy="22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AB" w:rsidRDefault="005E17AB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</w:p>
    <w:p w:rsidR="005E17AB" w:rsidRDefault="005E17AB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5E17AB">
        <w:rPr>
          <w:rFonts w:ascii="Helvetica" w:eastAsia="Times New Roman" w:hAnsi="Helvetica" w:cs="Helvetica"/>
          <w:b/>
          <w:noProof/>
          <w:color w:val="444444"/>
          <w:sz w:val="19"/>
          <w:szCs w:val="19"/>
          <w:lang w:val="ru-RU" w:eastAsia="ru-RU" w:bidi="ar-SA"/>
        </w:rPr>
        <w:drawing>
          <wp:inline distT="0" distB="0" distL="0" distR="0">
            <wp:extent cx="4332470" cy="3114135"/>
            <wp:effectExtent l="19050" t="0" r="0" b="0"/>
            <wp:docPr id="3" name="Рисунок 3" descr="C:\Users\Dell\Desktop\d7123f39-8e39-4a9b-80d2-04a7339a5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7123f39-8e39-4a9b-80d2-04a7339a55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893" cy="311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58" w:rsidRPr="0038016D" w:rsidRDefault="00B15358" w:rsidP="0038016D">
      <w:pPr>
        <w:shd w:val="clear" w:color="auto" w:fill="FFFFFF"/>
        <w:spacing w:before="272" w:after="272" w:line="240" w:lineRule="auto"/>
        <w:ind w:firstLine="0"/>
        <w:textAlignment w:val="baseline"/>
        <w:rPr>
          <w:rFonts w:ascii="Helvetica" w:eastAsia="Times New Roman" w:hAnsi="Helvetica" w:cs="Helvetica"/>
          <w:b/>
          <w:color w:val="444444"/>
          <w:sz w:val="19"/>
          <w:szCs w:val="19"/>
          <w:lang w:val="ru-RU" w:eastAsia="ru-RU" w:bidi="ar-SA"/>
        </w:rPr>
      </w:pPr>
      <w:r w:rsidRPr="00B15358">
        <w:rPr>
          <w:rFonts w:ascii="Helvetica" w:eastAsia="Times New Roman" w:hAnsi="Helvetica" w:cs="Helvetica"/>
          <w:b/>
          <w:noProof/>
          <w:color w:val="444444"/>
          <w:sz w:val="19"/>
          <w:szCs w:val="19"/>
          <w:lang w:val="ru-RU" w:eastAsia="ru-RU" w:bidi="ar-SA"/>
        </w:rPr>
        <w:lastRenderedPageBreak/>
        <w:drawing>
          <wp:inline distT="0" distB="0" distL="0" distR="0">
            <wp:extent cx="4029075" cy="4448175"/>
            <wp:effectExtent l="19050" t="0" r="9525" b="0"/>
            <wp:docPr id="2" name="Рисунок 1" descr="C:\Users\Dell\Desktop\7ca8c2db-575c-4953-8e3d-bd7c56f705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7ca8c2db-575c-4953-8e3d-bd7c56f705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80" w:rsidRPr="0038016D" w:rsidRDefault="00A84B80">
      <w:pPr>
        <w:rPr>
          <w:lang w:val="ru-RU"/>
        </w:rPr>
      </w:pPr>
    </w:p>
    <w:sectPr w:rsidR="00A84B80" w:rsidRPr="0038016D" w:rsidSect="00A8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6D"/>
    <w:rsid w:val="00251530"/>
    <w:rsid w:val="00260926"/>
    <w:rsid w:val="0038016D"/>
    <w:rsid w:val="0051029E"/>
    <w:rsid w:val="005E17AB"/>
    <w:rsid w:val="008D41A1"/>
    <w:rsid w:val="00A1160C"/>
    <w:rsid w:val="00A84B80"/>
    <w:rsid w:val="00B15358"/>
    <w:rsid w:val="00B9165F"/>
    <w:rsid w:val="00E1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65642-0E30-4488-A470-1C4D251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5F"/>
  </w:style>
  <w:style w:type="paragraph" w:styleId="1">
    <w:name w:val="heading 1"/>
    <w:basedOn w:val="a"/>
    <w:next w:val="a"/>
    <w:link w:val="10"/>
    <w:uiPriority w:val="9"/>
    <w:qFormat/>
    <w:rsid w:val="00B916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916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16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6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B916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16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16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9165F"/>
    <w:rPr>
      <w:b/>
      <w:bCs/>
      <w:spacing w:val="0"/>
    </w:rPr>
  </w:style>
  <w:style w:type="character" w:styleId="a9">
    <w:name w:val="Emphasis"/>
    <w:uiPriority w:val="20"/>
    <w:qFormat/>
    <w:rsid w:val="00B916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9165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916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16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9165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916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916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916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916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9165F"/>
    <w:rPr>
      <w:smallCaps/>
    </w:rPr>
  </w:style>
  <w:style w:type="character" w:styleId="af1">
    <w:name w:val="Intense Reference"/>
    <w:uiPriority w:val="32"/>
    <w:qFormat/>
    <w:rsid w:val="00B9165F"/>
    <w:rPr>
      <w:b/>
      <w:bCs/>
      <w:smallCaps/>
      <w:color w:val="auto"/>
    </w:rPr>
  </w:style>
  <w:style w:type="character" w:styleId="af2">
    <w:name w:val="Book Title"/>
    <w:uiPriority w:val="33"/>
    <w:qFormat/>
    <w:rsid w:val="00B916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165F"/>
    <w:pPr>
      <w:outlineLvl w:val="9"/>
    </w:pPr>
  </w:style>
  <w:style w:type="character" w:customStyle="1" w:styleId="vcard">
    <w:name w:val="vcard"/>
    <w:basedOn w:val="a0"/>
    <w:rsid w:val="0038016D"/>
  </w:style>
  <w:style w:type="character" w:customStyle="1" w:styleId="fn">
    <w:name w:val="fn"/>
    <w:basedOn w:val="a0"/>
    <w:rsid w:val="0038016D"/>
  </w:style>
  <w:style w:type="character" w:styleId="af4">
    <w:name w:val="Hyperlink"/>
    <w:basedOn w:val="a0"/>
    <w:uiPriority w:val="99"/>
    <w:semiHidden/>
    <w:unhideWhenUsed/>
    <w:rsid w:val="0038016D"/>
    <w:rPr>
      <w:color w:val="0000FF"/>
      <w:u w:val="single"/>
    </w:rPr>
  </w:style>
  <w:style w:type="character" w:customStyle="1" w:styleId="meta-sep">
    <w:name w:val="meta-sep"/>
    <w:basedOn w:val="a0"/>
    <w:rsid w:val="0038016D"/>
  </w:style>
  <w:style w:type="character" w:customStyle="1" w:styleId="11">
    <w:name w:val="Дата1"/>
    <w:basedOn w:val="a0"/>
    <w:rsid w:val="0038016D"/>
  </w:style>
  <w:style w:type="paragraph" w:styleId="af5">
    <w:name w:val="Normal (Web)"/>
    <w:basedOn w:val="a"/>
    <w:uiPriority w:val="99"/>
    <w:semiHidden/>
    <w:unhideWhenUsed/>
    <w:rsid w:val="0038016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5E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E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7561">
          <w:marLeft w:val="-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2021-09-03T09:45:00Z</dcterms:created>
  <dcterms:modified xsi:type="dcterms:W3CDTF">2021-09-03T09:45:00Z</dcterms:modified>
</cp:coreProperties>
</file>