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98" w:rsidRDefault="00AB7F98" w:rsidP="00DE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F98" w:rsidRDefault="00AB7F98" w:rsidP="00DE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7F98" w:rsidRDefault="00AB7F98" w:rsidP="00DE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7F98" w:rsidRDefault="00AB7F98" w:rsidP="00DE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7F98" w:rsidRDefault="00AB7F98" w:rsidP="00DE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AB7F98" w:rsidRDefault="00AB7F98" w:rsidP="00DE7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Пояснительная записка.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литературе для 5 класса</w:t>
      </w: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поколения, а также в соответствии с рекомендациями Примерной программы (Примерные программы по учебным предметам. Основная школа. В 2-х частях, М.: «Просвещение», 2011 год); с авторской программой В.Я. </w:t>
      </w:r>
      <w:proofErr w:type="gram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Коровиной .</w:t>
      </w:r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- М.: «Просвещение» , 2011 год   и учебника  для учащихся 5 класса  общеобразовательных учреждений с прил. на электрон. носителе. В 2-х частях / </w:t>
      </w: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Авт.-сост. В.Я. Коровина, В.П. Журавлёв, В.И. Коровин, М.: «Просвещение», 2015 (ФГОС).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развития</w:t>
      </w:r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средствами учебного предмета в соответствии с целями изучения литературы, которые определены стандартом.</w:t>
      </w:r>
    </w:p>
    <w:p w:rsidR="00DE78DE" w:rsidRPr="00DE78DE" w:rsidRDefault="00DE78DE" w:rsidP="00DE78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Специфика учебного предмета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человековедением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», «учебником жизни».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Главными целями изучения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предмета «Литература» являются: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развитие интеллектуальных и творческих способно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учащихся, необходимых для успешной социализации и самореализации личности;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овладение важнейшими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общеучебными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изучения литературы в школе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Главная идея программы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по литературе – изучение литературы от мифов к фольклору, от фольклора к древнерусской литературе, от неё к русской литературе XVIII, XIX, XX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 проблема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литературы в 5 классе – внимание к книге.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признаков правильного понимания текста является выразительность чтения учащимися.   Именно формированию навыков выразительного чтения способствует изучение литературы в 5-6 классах.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литературы в 5-8 классах строится на основе сочетания </w:t>
      </w: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концентрического, историко-хронологического и проблемно-тематического принципов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, а в 9 классе предлагается изучение линейного курса на историко-литературной основе (древнерусская литература – литература XVIII в. – литература первой половины XIX в.).</w:t>
      </w:r>
    </w:p>
    <w:p w:rsidR="00DE78DE" w:rsidRPr="00DE78DE" w:rsidRDefault="00DE78DE" w:rsidP="00DE78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изучения предмета</w:t>
      </w:r>
    </w:p>
    <w:p w:rsidR="00DE78DE" w:rsidRPr="00DE78DE" w:rsidRDefault="00DE78DE" w:rsidP="00DE78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«Литература».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Личностными результатами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выпускников основной школы, формируемыми при изучении предмета «Литература», являются: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• 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интернет-ресурсы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proofErr w:type="spellStart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Метапредметные</w:t>
      </w:r>
      <w:proofErr w:type="spellEnd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результаты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предмета «Литература» в основной школе проявляются в: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умении самостоятельно организовывать собственную деятельность, оценивать ее, определять сферу своих интересов;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умении работать с разными источниками информации, находить ее, анализировать, использовать в самостоятельной деятельности.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Предметные </w:t>
      </w:r>
      <w:proofErr w:type="spellStart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результаты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выпускников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 школы состоят в следующем: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1) в познавательной сфере: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элементарной литературоведческой терминологией при анализе литературного произведения;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2) в ценностно-ориентационной сфере: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формулирование собственного отношения к произведениям русской литературы, их оценка;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собственная интерпретация (в отдельных случаях) изученных литературных произведений;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понимание авторской позиции и свое отношение к ней;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3) в коммуникативной сфере: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восприятие на слух литературных произведений разных жанров, осмысленное чтение и адекватное восприятие;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4) в эстетической сфере: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proofErr w:type="gramStart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Структура  документа</w:t>
      </w:r>
      <w:proofErr w:type="gramEnd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литературе представляет собой целостный </w:t>
      </w:r>
      <w:proofErr w:type="gram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,</w:t>
      </w:r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включающий 6 разделов: пояснительную записку, учебно-тематический план, содержание тем учебного курса, календарно-тематический план, требования к уровню подготовки учащихся, перечень учебно-методического обеспечения, список литературы.</w:t>
      </w:r>
    </w:p>
    <w:p w:rsidR="00DE78DE" w:rsidRPr="00DE78DE" w:rsidRDefault="00DE78DE" w:rsidP="00DE78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УЧЕБНО-ТЕМАТИЧЕСКИЙ ПЛАН: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DE78DE" w:rsidRPr="00DE78DE" w:rsidRDefault="00DE78DE" w:rsidP="00DE78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tbl>
      <w:tblPr>
        <w:tblW w:w="13647" w:type="dxa"/>
        <w:tblInd w:w="2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3938"/>
        <w:gridCol w:w="882"/>
        <w:gridCol w:w="7650"/>
      </w:tblGrid>
      <w:tr w:rsidR="00DE78DE" w:rsidRPr="00DE78DE" w:rsidTr="00DE78DE">
        <w:trPr>
          <w:trHeight w:val="590"/>
        </w:trPr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77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DE78DE" w:rsidRPr="00DE78DE" w:rsidTr="00DE78DE"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 Книга в жизни человека</w:t>
            </w:r>
          </w:p>
        </w:tc>
        <w:tc>
          <w:tcPr>
            <w:tcW w:w="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1</w:t>
            </w:r>
          </w:p>
        </w:tc>
        <w:tc>
          <w:tcPr>
            <w:tcW w:w="775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Ценностно-ориентационная сфера: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формулирование собственного отношения к произведениям русской литературы, их оценка.</w:t>
            </w:r>
          </w:p>
        </w:tc>
      </w:tr>
      <w:tr w:rsidR="00DE78DE" w:rsidRPr="00DE78DE" w:rsidTr="00DE78DE"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10</w:t>
            </w:r>
          </w:p>
        </w:tc>
        <w:tc>
          <w:tcPr>
            <w:tcW w:w="775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Познавательная сфера: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понимание ключевых проблем изученных произведений русского фольклора.</w:t>
            </w:r>
          </w:p>
        </w:tc>
      </w:tr>
      <w:tr w:rsidR="00DE78DE" w:rsidRPr="00DE78DE" w:rsidTr="00DE78DE">
        <w:trPr>
          <w:trHeight w:val="1750"/>
        </w:trPr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775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Познавательная сфера: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понимание ключевых проблем древнерусской литературы,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</w:tc>
      </w:tr>
      <w:tr w:rsidR="00DE78DE" w:rsidRPr="00DE78DE" w:rsidTr="00DE78DE"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XVIII века</w:t>
            </w:r>
          </w:p>
        </w:tc>
        <w:tc>
          <w:tcPr>
            <w:tcW w:w="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5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Познавательная сфера: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понимание ключевых проблем изученных произведений литературы 18 века. Определение  в произведении элементов сюжета, композиции, изобразительно-выразительных средств языка, понимании их роли в раскрытии идейно-художественного содержания произведения.</w:t>
            </w:r>
          </w:p>
        </w:tc>
      </w:tr>
      <w:tr w:rsidR="00DE78DE" w:rsidRPr="00DE78DE" w:rsidTr="00DE78DE">
        <w:trPr>
          <w:trHeight w:val="1080"/>
        </w:trPr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 XIX века</w:t>
            </w:r>
          </w:p>
        </w:tc>
        <w:tc>
          <w:tcPr>
            <w:tcW w:w="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75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 результаты: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совершенствование духовно-нравственных </w:t>
            </w:r>
            <w:proofErr w:type="gram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  личности</w:t>
            </w:r>
            <w:proofErr w:type="gram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воспитание чувства любви к многонациональному Отечеству, уважительного отношения к русской литературе.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результаты: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выводы.  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 результаты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произведений. Формулирование собственного отношения к произведениям русской литературы, их оценка, умение пересказывать прозаические произведения или их отрывки с использованием образных средств русского </w:t>
            </w:r>
            <w:proofErr w:type="gram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языка  и</w:t>
            </w:r>
            <w:proofErr w:type="gram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цитат из текста, отвечать на вопросы по прочитанному тексту, создавать устные монологические высказывания разного типа, уметь вести диалог. Написание сочинений на темы, связанные с тематикой, проблематикой изученных произведений, классные и домашние творческие работы.</w:t>
            </w:r>
          </w:p>
        </w:tc>
      </w:tr>
      <w:tr w:rsidR="00DE78DE" w:rsidRPr="00DE78DE" w:rsidTr="00DE78DE">
        <w:trPr>
          <w:trHeight w:val="796"/>
        </w:trPr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русской литературы XX века</w:t>
            </w:r>
          </w:p>
        </w:tc>
        <w:tc>
          <w:tcPr>
            <w:tcW w:w="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32</w:t>
            </w:r>
          </w:p>
        </w:tc>
        <w:tc>
          <w:tcPr>
            <w:tcW w:w="775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 результаты: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духовно-нравственных качеств личности.  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результаты: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умение самостоятельно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организовывать собственную деятельность, оценивать её, определять сферу своих интересов, умение работать с разными источниками информации, находить её, анализировать, использовать в самостоятельной работе.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 результаты: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понимание ключевых проблем изученных произведений, умение анализировать, понимать и формулировать тему, идею, характеризовать героев, сопоставлять их. Понимание авторской позиции и своё отношение к ней. Восприятие на слух литературных произведений разных жанров, осмысленное чтение и адекватное восприятие. Владение элементарной литературоведческой терминологией при анализе литературного произведения. Формулирование собственного отношения к произведениям русской литературы, их оценка. Написание сочинений на темы, связанные с тематикой  изученных произведений, классные и домашние творческие работы.</w:t>
            </w:r>
          </w:p>
        </w:tc>
      </w:tr>
      <w:tr w:rsidR="00DE78DE" w:rsidRPr="00DE78DE" w:rsidTr="00DE78DE">
        <w:trPr>
          <w:trHeight w:val="3584"/>
        </w:trPr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12</w:t>
            </w:r>
          </w:p>
        </w:tc>
        <w:tc>
          <w:tcPr>
            <w:tcW w:w="775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 результаты: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культуре других народов.      Предметные результаты: понимание ключевых проблем изученных произведений зарубежной литературы, умение анализировать литературное произведение: понимать и формулировать тему, идею, характеризовать героев, сопоставлять героев. Умение пересказывать прозаические произведения с использованием образных средств и цитат из текста, уметь вести диалог.</w:t>
            </w:r>
          </w:p>
        </w:tc>
      </w:tr>
      <w:tr w:rsidR="00DE78DE" w:rsidRPr="00DE78DE" w:rsidTr="00DE78DE">
        <w:tc>
          <w:tcPr>
            <w:tcW w:w="11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9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8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75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</w:tbl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прохождения программы:</w:t>
      </w:r>
    </w:p>
    <w:tbl>
      <w:tblPr>
        <w:tblW w:w="13647" w:type="dxa"/>
        <w:tblInd w:w="3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3"/>
        <w:gridCol w:w="2303"/>
        <w:gridCol w:w="2111"/>
        <w:gridCol w:w="2127"/>
        <w:gridCol w:w="2233"/>
      </w:tblGrid>
      <w:tr w:rsidR="00DE78DE" w:rsidRPr="00DE78DE" w:rsidTr="00DE78DE">
        <w:tc>
          <w:tcPr>
            <w:tcW w:w="48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развитие речи</w:t>
            </w:r>
          </w:p>
        </w:tc>
        <w:tc>
          <w:tcPr>
            <w:tcW w:w="21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Внеклассное чтение</w:t>
            </w:r>
          </w:p>
        </w:tc>
        <w:tc>
          <w:tcPr>
            <w:tcW w:w="22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DE78DE" w:rsidRPr="00DE78DE" w:rsidTr="00DE78DE">
        <w:tc>
          <w:tcPr>
            <w:tcW w:w="48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3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E78DE" w:rsidRPr="00DE78DE" w:rsidTr="00DE78DE">
        <w:tc>
          <w:tcPr>
            <w:tcW w:w="48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3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E78DE" w:rsidRPr="00DE78DE" w:rsidTr="00DE78DE">
        <w:tc>
          <w:tcPr>
            <w:tcW w:w="48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23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E78DE" w:rsidRPr="00DE78DE" w:rsidTr="00DE78DE">
        <w:tc>
          <w:tcPr>
            <w:tcW w:w="48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литературы XVIII века</w:t>
            </w:r>
          </w:p>
        </w:tc>
        <w:tc>
          <w:tcPr>
            <w:tcW w:w="23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E78DE" w:rsidRPr="00DE78DE" w:rsidTr="00DE78DE">
        <w:tc>
          <w:tcPr>
            <w:tcW w:w="48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литературы XIX века</w:t>
            </w:r>
          </w:p>
        </w:tc>
        <w:tc>
          <w:tcPr>
            <w:tcW w:w="23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E78DE" w:rsidRPr="00DE78DE" w:rsidTr="00DE78DE">
        <w:tc>
          <w:tcPr>
            <w:tcW w:w="48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литературы XX века</w:t>
            </w:r>
          </w:p>
        </w:tc>
        <w:tc>
          <w:tcPr>
            <w:tcW w:w="23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8DE" w:rsidRPr="00DE78DE" w:rsidTr="00DE78DE">
        <w:trPr>
          <w:trHeight w:val="180"/>
        </w:trPr>
        <w:tc>
          <w:tcPr>
            <w:tcW w:w="48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8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23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8DE" w:rsidRPr="00DE78DE" w:rsidTr="00DE78DE">
        <w:trPr>
          <w:trHeight w:val="136"/>
        </w:trPr>
        <w:tc>
          <w:tcPr>
            <w:tcW w:w="48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36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3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36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36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36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36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СОДЕРЖАНИЕ ТЕМ УЧЕБНОГО КУРСА.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УСТНОЕ НАРОДНОЕ ТВОРЧЕСТВО.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Исполнители фольклорных произведений. Коллективное и индивидуальное в фольклоре. Малые жанры фольклора. Детский фольклор (колыбельные песни,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пестушки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приговорки, скороговорки, загадки)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Фольклор. Устное народное творчество (развитие представлений).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Ученик </w:t>
      </w:r>
      <w:proofErr w:type="gramStart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научится:</w:t>
      </w:r>
      <w:r w:rsidRPr="00DE78DE">
        <w:rPr>
          <w:rFonts w:ascii="Times New Roman" w:eastAsia="Times New Roman" w:hAnsi="Times New Roman" w:cs="Times New Roman"/>
          <w:b/>
          <w:bCs/>
          <w:color w:val="000000"/>
        </w:rPr>
        <w:t>•</w:t>
      </w:r>
      <w:proofErr w:type="gramEnd"/>
      <w:r w:rsidRPr="00DE78DE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воспринимать и понимать фольклорный текст; различать фольклорные и литературные произведения;  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выделять нравственную проблематику сказок как основу для развития представлений о нравственном идеале русского народа, формирования представлений о русском национальном характере;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  видеть черты русского национального характера в героях русских сказок.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 учитывая жанрово-родовые признаки, выбирать сказки для самостоятельного чтения;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 выразительно читать сказки, соблюдая соответствующий интонационный рисунок устного рассказывания;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 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• 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 рассказывать о самостоятельно прочитанной сказке,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сочинять сказку и/или придумывать сюжетные линии.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РУССКИЕ НАРОДНЫЕ СКАЗКИ.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«Царевна-лягушка».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«Иван - крестьянский сын и чудо-юдо»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</w:t>
      </w:r>
      <w:proofErr w:type="spellStart"/>
      <w:proofErr w:type="gram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героя.герои</w:t>
      </w:r>
      <w:proofErr w:type="spellEnd"/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сказки в оценке автора-народа. Особенности жанра.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«Журавль и цапля», «Солдатская шинель» -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народное представление о справедливости, добре и зле в сказках о животных и бытовых сказках.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</w:t>
      </w:r>
      <w:proofErr w:type="gramStart"/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сказок  (</w:t>
      </w:r>
      <w:proofErr w:type="gramEnd"/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начальное представление). Сравнение.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ДРЕВНЕРУССКОЙ ЛИТЕРАТУРЫ.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«Повесть временных лет»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литературный памятник. </w:t>
      </w: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«Подвиг отрока-киевлянина и хитрость воеводы </w:t>
      </w:r>
      <w:proofErr w:type="spellStart"/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Претича</w:t>
      </w:r>
      <w:proofErr w:type="spellEnd"/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Отзвуки фольклора в летописи. Герои старинных «Повестей…» и их подвиги во имя мира на родной земле.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Летопись (начальное представление).  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ЛИТЕРАТУРЫ XVIII ВЕКА.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Михаил Васильевич Ломоносов.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Краткий рассказ о жизни писателя. Ломоносов – ученый, поэт, художник, гражданин.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«Случились вместе два астронома в пиру…»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- научные истины в поэтической форме. Юмор стихотворения.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Роды литературы: эпос, лирика, драма. Жанры литературы (начальное представление).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ЛИТЕРАТУРЫ XIX ВЕКА.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Русские басни.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Жанр басни. Истоки басенного жанра (Эзоп, Лафонтен, русские баснописцы XVIII века).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Иван Андреевич Крылов.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Краткий рассказ о баснописце. </w:t>
      </w: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«Ворона и Лисица», «Волк и Ягненок», «Свинья под дубом».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Осмеяние пороков – грубой силы, жадности, неблагодарности, хитрости. </w:t>
      </w: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«Волк на псарне»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- отражение исторических событий в басне; патриотическая позиция автора.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и мораль в басне. Аллегория. Выразительное чтение басен (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инсценирование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Василий Андреевич Жуковский.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Краткий рассказ о поэте.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«Спящая царевна».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Сходные и различные черты сказки Жуковского и народной сказки. Герои литературной сказки, особенности сюжета.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«Кубок».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Благородство и жестокость. Герои баллады.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Баллада (начальное представление).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Александр Сергеевич Пушкин.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Краткий рассказ о жизни поэта (детство, годы учения).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 </w:t>
      </w: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«Няне»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- поэтизация образа няни; мотивы одиночества и грусти, скрашиваемые любовью няни, её сказками и песнями.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«У лукоморья дуб зеленый…».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«Сказка о мертвой царевне и семи богатырях»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Соколко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Лирическое послание (начальные представления). Пролог (начальные представления).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РУССКАЯ ЛИТЕРАТУРНАЯ СКАЗКА ХIХ ВЕКА.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Антоний Погорельский. </w:t>
      </w: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«Черная курица, или Подземные жители».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Сказочно-условное, фантастическое и достоверно-реальное в литературной сказке. Нравоучительное содержание и причудливый сюжет произведения.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Петр Павлович Ершов. </w:t>
      </w: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«Конек-Горбунок».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(Для внеклассного чтения). 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Всеволод Михайлович Гаршин. </w:t>
      </w: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proofErr w:type="spellStart"/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AttaleaPrinceps</w:t>
      </w:r>
      <w:proofErr w:type="spellEnd"/>
      <w:proofErr w:type="gramStart"/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Героическое</w:t>
      </w:r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обыденное в сказке. Трагический финал и жизнеутверждающий пафос произведения.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Михаил Юрьевич Лермонтов.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Краткий рассказ о поэте.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«Бородино»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Николай Васильевич Гоголь.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Краткий рассказ о писателе.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«Заколдованное место»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«Ночь перед Рождеством».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Фантастика (развитие представлений). Юмор (развитие представлений).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Николай Алексеевич Некрасов.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Краткий рассказ о поэте.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 Волге».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Картины природы. Раздумья поэта о судьбе народа. Вера в потенциальные силы народ, лучшую его судьбу. (Для внеклассного чтения).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«Есть женщины в русских селеньях…».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Поэтический образ русской женщины.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 </w:t>
      </w: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«Крестьянские дети».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Эпитет (развитие представлений).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Иван Сергеевич Тургенев.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Краткий рассказ о писателе (детство и начало литературной деятельности).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«Муму»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Афанасий Афанасьевич Фет.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Краткий рассказ о поэте. Стихотворение </w:t>
      </w: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«Весенний дождь»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- радостная, яркая, полная движения картина весенней природы. Краски, звуки, запахи как воплощение красоты жизни.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Лев Николаевич Толстой.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Краткий рассказ о писателе.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«Кавказский пленник».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Бессмысленность и жестокость национальной вражды. Жилин и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Костылин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Сравнение (развитие представлений). Сюжет (начальное представление).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Антон Павлович Чехов.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Краткий рассказ о писателе.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«Хирургия»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- осмеяние глупости и невежества героев рассказа. Юмор ситуации. Речь персонажей как средство их характеристики.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Юмор (развитие представлений</w:t>
      </w:r>
      <w:proofErr w:type="gramStart"/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).речевая</w:t>
      </w:r>
      <w:proofErr w:type="gramEnd"/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характеристика персонажей (начальные представления) . речь героев как средство создания комической ситуации.</w:t>
      </w:r>
    </w:p>
    <w:p w:rsidR="00DE78DE" w:rsidRPr="00DE78DE" w:rsidRDefault="00DE78DE" w:rsidP="00DE78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ПОЭТЫ XIX ВЕКА О РОДИНЕ И РОДНОЙ ПРИРОДЕ.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Ф.И. Тютчев «Зима недаром злится», «Как весел грохот летних бурь», «Есть в осени первоначальной»; А.Н. Плещеев «Весна», И.С. Никитин «Утро», «Зимняя ночь </w:t>
      </w: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 деревне»; А.Н. Майков «Ласточки»; И.З. Суриков «Зима»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. Выразительное чтение наизусть стихотворений (по выбору учителя и учащихся).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ЛИТЕРАТУРЫ XX ВЕКА.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Иван Алексеевич Бунин.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Краткий рассказ о писателе.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«Косцы».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Родине.</w:t>
      </w: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Рассказ</w:t>
      </w:r>
      <w:proofErr w:type="spellEnd"/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«Подснежник».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(Для внеклассного чтения.) Тема исторического прошлого России. Праздники и будни в жизни главного героя.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Владимир </w:t>
      </w:r>
      <w:proofErr w:type="spellStart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Галактионович</w:t>
      </w:r>
      <w:proofErr w:type="spellEnd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Короленко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 дурном обществе».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Тыбурций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. Отец и сын. Размышления героев. Взаимопонимание – основа отношений в семье.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Портрет (развитие представлений). Композиция литературного произведения (начальное представление).  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Сергей Александрович Есенин.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Рассказ о поэте. Стихотворение </w:t>
      </w: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«Я покинул родимый дом…», «Низкий дом с голубыми ставнями…»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РУССКАЯ ЛИТЕРАТУРНАЯ СКАЗКА ХХ ВЕКА (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обзор</w:t>
      </w: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Павел Петрович Бажов.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Краткий рассказ о писателе.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«Медной горы Хозяйка».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Сказ как жанр литературы (начальное представление).   Сказ и сказка (общее и различное).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Константин Георгиевич Паустовский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«Теплый хлеб», «Заячьи лапы».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Доброта и сострадание, реальное и фантастическое в сказках Паустовского.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Самуил Яковлевич Маршак.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Краткий рассказ о писателе.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«Двенадцать месяцев»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Драма как род литературы (начальное представление).   Пьеса-сказка.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Андрей Платонович Платонов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«Никита».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Фантастика в литературном произведении (развитие представлений).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Виктор Петрович Астафьев.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Краткий рассказ о писателе.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proofErr w:type="spellStart"/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Васюткино</w:t>
      </w:r>
      <w:proofErr w:type="spellEnd"/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озеро».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Бесстрашие, терпение, любовь к природе и ее понимание, находчивость в экстремальных обстоятельствах. Поведение героя в </w:t>
      </w:r>
      <w:proofErr w:type="spellStart"/>
      <w:proofErr w:type="gram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лесу.основные</w:t>
      </w:r>
      <w:proofErr w:type="spellEnd"/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черты характера героя. «Открытие»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Васюткой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Автобиографичность литературного произведения (начальное представление).  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«Ради жизни на Земле…»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Стихотворные произведения о войне. Патриотические подвиги в годы Великой Отечественной войны. </w:t>
      </w:r>
      <w:proofErr w:type="spellStart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К.М.Симонов</w:t>
      </w:r>
      <w:proofErr w:type="spellEnd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«Майор привез мальчишку на лафете»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proofErr w:type="spellStart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А.Т.Твардовский</w:t>
      </w:r>
      <w:proofErr w:type="spellEnd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«Рассказ танкиста»</w:t>
      </w: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Война и дети – трагическая и героическая тема произведений о Великой Отечественной войне.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ПРОИЗВЕДЕНИЯ О РОДИНЕ И РОДНОЙ ПРИРОДЕ.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И.Бунин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«Помню долгий зимний вечер…»;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А.Прокофьев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«Аленушка»;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Д.Кедрин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«Аленушка»;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Н.Рубцов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«Родная деревня»; Дон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Аминадо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ПИСАТЕЛИ УЛЫБАЮТСЯ.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Саша </w:t>
      </w:r>
      <w:proofErr w:type="spellStart"/>
      <w:proofErr w:type="gramStart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Черный.</w:t>
      </w: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Кавказский</w:t>
      </w:r>
      <w:proofErr w:type="spellEnd"/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пленник», «Игорь-Робинзон».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Образы и сюжеты литературной классики как темы произведений для детей.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Юмор (развитие понятия).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ЗАРУБЕЖНОЙ ЛИТЕРАТУРЫ.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Роберт Льюис Стивенсон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«Вересковый мед».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Подвиг героя во имя сохранения традиций предков.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Баллада (развитие представлений).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Даниэль Дефо.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Краткий рассказ о писателе.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«Робинзон Крузо».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Жизнь и необычайные приключения Робинзона Крузо, характер героя. Гимн неисчерпаемым возможностям человека.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proofErr w:type="spellStart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Ханс</w:t>
      </w:r>
      <w:proofErr w:type="spellEnd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Кристиан</w:t>
      </w:r>
      <w:proofErr w:type="spellEnd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Андерсен.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Краткий рассказ о писателе.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«Снежная королева».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</w:t>
      </w:r>
      <w:proofErr w:type="gram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).снежная</w:t>
      </w:r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королева и Герда – противопоставление красоты внутренней и внешней. Победа добра, любви и дружбы.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Художественная деталь (начальные представления).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Жорж Санд</w:t>
      </w: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«О чем говорят цветы».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Спор героев о прекрасном. Речевая характеристика персонажей.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 литературы. Аллегория (иносказание) в повествовательной литературе.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Марк Твен.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Краткий рассказ о писателе.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«Приключения Тома </w:t>
      </w:r>
      <w:proofErr w:type="spellStart"/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Сойера</w:t>
      </w:r>
      <w:proofErr w:type="spellEnd"/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».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Изобретательность в играх – умение сделать окружающий мир интересным.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Джек Лондон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. Краткий рассказ о писателе.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«Сказание о </w:t>
      </w:r>
      <w:proofErr w:type="spellStart"/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Кише</w:t>
      </w:r>
      <w:proofErr w:type="spellEnd"/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Ученик </w:t>
      </w:r>
      <w:proofErr w:type="gramStart"/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научится</w:t>
      </w:r>
      <w:r w:rsidRPr="00DE7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•</w:t>
      </w:r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 адекватно понимать художественный текст и давать его смысловой анализ на основе наводящих вопросов; интерпретировать прочитанное, отбирать произведения для чтения;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8"/>
        </w:rPr>
        <w:t>•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8"/>
        </w:rPr>
        <w:t>• </w:t>
      </w:r>
      <w:proofErr w:type="gram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 с</w:t>
      </w:r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помощью учителя для себя актуальную цель чтения художественной литературы; выбирать произведения для самостоятельного чтения;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8"/>
        </w:rPr>
        <w:t>•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авторскую позицию, определяя своё к ней отношение,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8"/>
        </w:rPr>
        <w:lastRenderedPageBreak/>
        <w:t>•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собственный текст интерпретирующего характера в формате ответа на вопрос;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8"/>
        </w:rPr>
        <w:t>•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произведение словесного искусства и его иллюстрацию;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8"/>
        </w:rPr>
        <w:t>•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книгой как источником информации.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 • выбирать путь анализа произведения, адекватный жанрово-родовой природе художественного текста;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8"/>
        </w:rPr>
        <w:t>•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иллюстрацию или экранизацию произведения;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8"/>
        </w:rPr>
        <w:t>•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собственную иллюстрацию изученного текста;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8"/>
        </w:rPr>
        <w:t>•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произведения русской и мировой литературы под руководством учителя;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8"/>
        </w:rPr>
        <w:t>• </w:t>
      </w: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самостоятельной проектно-исследовательской деятельности и оформлять её результаты в форматах (работа исследовательского характера, проект).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ПЕРЕЧЕНЬ ЛИТЕРАТУРЫ И СРЕДСТВ ОБУЧЕНИЯ.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учащихся: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Вокруг тебя – Мир… Книга для ученика. 5 класс / Авт.-сост.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А.Делетроз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В.Ю.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Выборнова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М.Р.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Савова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, А.М. Розов, В.В. Шишкина. – М.: Издательство МАИК «Наука», 1996. – 96 с.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Коровина В.Я. и др. Литература: Учебник-хрестоматия для 5 класса: </w:t>
      </w:r>
      <w:proofErr w:type="gram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2ч. - М.: Просвещение, 2012.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 Литература: 5 класс: Фонохрестоматия: Электронное учебное пособие на СD-PОМ / Сост.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В.Я.Коровина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В.П.Журавлев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В.И.Коровин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. - М.: Просвещение, 2012.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4. Репродукции картин художников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 Словарь литературных терминов / Сост. И.В.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Клюхина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2-е изд.,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ВАКО, 2011. – 96 с. – (Школьный словарик).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учителя: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Примерные программы по учебным предметам. Литература. 5-9 классы. – 2-е изд.,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дораб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proofErr w:type="gram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Просвещение, 2011. – 176 с. – (Стандарты второго поколения).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2.Программа общеобразовательных </w:t>
      </w:r>
      <w:proofErr w:type="gram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учреждений  5</w:t>
      </w:r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- 11 классы (базовый уровень) под редакцией В.Я. Коровиной. Допущено Министерством образования и науки РФ,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2006 г.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3. Егорова Н.В. Универсальные поурочные разработки по литературе 5 класс. – М.: ВАКО, 2011. – 416 с. – (</w:t>
      </w:r>
      <w:proofErr w:type="gram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 школьному учителю).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Золотарева И.В., Егорова Н.В. Универсальные поурочные разработки по литературе. 5 класс. – 3-е изд.,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proofErr w:type="gram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- М: ВАКО, 2007.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5. Коровина В.Я. и др. Читаем, думаем, спорим ...: Дидактический материал по литературе: 5 класс / В.Я. Коровина, В.П. Журавлев, В.И. Коровин. – 7-е изд. – М.: Просвещение, 2011.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6.  Контрольно-измерительные материалы. Литература: 5 класс / Сост. Л.В. Антонова. – М.: ВАКО, 2011. – 96 с. – (Контрольно-измерительные материалы).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 Литература. 5 </w:t>
      </w:r>
      <w:proofErr w:type="gram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:</w:t>
      </w:r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поурочные планы по учебнику В.Я. Коровиной и др. / авт.-сост. И.В. Карасева, В.Н.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Пташктна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3-е изд.,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– </w:t>
      </w:r>
      <w:proofErr w:type="gram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 :</w:t>
      </w:r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Учитель, 2011. – 237 с.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 Литература. 5-9 классы: диалоговые формы обучения / авт.-сост. Л.В.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Перепелицына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. – Волгоград: Учитель, 2008. – 132 с.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Литература в </w:t>
      </w:r>
      <w:proofErr w:type="gram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таблицах :</w:t>
      </w:r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5-11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справ. материалы / Н.А. Миронова. – М.: АСТ: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Астрель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, 2011.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10. Литература в таблицах и схемах / Марина Мещерякова. – 10 изд. – М.: Айрис-пресс, 2010. – 224 с. – (Домашний репетитор).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11.  Репин А.В. Литература. 5 класс. Проверочные работы. – Саратов: Лицей, 2007. – 80 с.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12. Словарь литературных терминов / Сост. И.В.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Клюхина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2-е изд.,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ВАКО, 2011. – 96 с. – (Школьный словарик).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Учебно-методический комплекс «Вокруг тебя – Мир…». 5-8 классы: </w:t>
      </w:r>
      <w:proofErr w:type="gram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 учителю. Сборник / И.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Бурж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, К. Сухарев-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Дериваз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В.Ю.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Выборнова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Ю.Ф. </w:t>
      </w:r>
      <w:proofErr w:type="spellStart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Гуголев</w:t>
      </w:r>
      <w:proofErr w:type="spellEnd"/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МККК – 160 с.</w:t>
      </w:r>
    </w:p>
    <w:p w:rsidR="00DE78DE" w:rsidRPr="00DE78DE" w:rsidRDefault="00DE78DE" w:rsidP="00DE78DE">
      <w:pPr>
        <w:shd w:val="clear" w:color="auto" w:fill="FFFFFF"/>
        <w:spacing w:after="0" w:line="240" w:lineRule="auto"/>
        <w:ind w:firstLine="454"/>
        <w:jc w:val="center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СРЕДСТВА ОБУЧЕНИЯ:</w:t>
      </w:r>
    </w:p>
    <w:p w:rsidR="00DE78DE" w:rsidRPr="00DE78DE" w:rsidRDefault="00DE78DE" w:rsidP="00DE78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Портреты русских и зарубежных поэтов и писателей</w:t>
      </w:r>
    </w:p>
    <w:p w:rsidR="00DE78DE" w:rsidRPr="00DE78DE" w:rsidRDefault="00DE78DE" w:rsidP="00DE78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Раздаточный материал по темам курса</w:t>
      </w:r>
    </w:p>
    <w:p w:rsidR="00DE78DE" w:rsidRPr="00DE78DE" w:rsidRDefault="00DE78DE" w:rsidP="00DE78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Репродукции картин художников</w:t>
      </w:r>
    </w:p>
    <w:p w:rsidR="00DE78DE" w:rsidRPr="00DE78DE" w:rsidRDefault="00DE78DE" w:rsidP="00DE78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Фонохрестоматия: Электронное учебное пособие на СD-PОМ / Сост. В.Я. Коровина, В.П. Журавлев, В.И. Коровин. - М.: Просвещение, 2012.</w:t>
      </w:r>
    </w:p>
    <w:p w:rsidR="00DE78DE" w:rsidRPr="00DE78DE" w:rsidRDefault="00DE78DE" w:rsidP="00DE78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DE78DE"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Экранные пособия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                          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Календарно-тематическое планирование.</w:t>
      </w:r>
    </w:p>
    <w:tbl>
      <w:tblPr>
        <w:tblW w:w="13647" w:type="dxa"/>
        <w:tblInd w:w="-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3308"/>
        <w:gridCol w:w="780"/>
        <w:gridCol w:w="2990"/>
        <w:gridCol w:w="3032"/>
        <w:gridCol w:w="3378"/>
        <w:gridCol w:w="3131"/>
        <w:gridCol w:w="3197"/>
        <w:gridCol w:w="696"/>
        <w:gridCol w:w="696"/>
      </w:tblGrid>
      <w:tr w:rsidR="00DE78DE" w:rsidRPr="00DE78DE" w:rsidTr="00DE78DE">
        <w:trPr>
          <w:trHeight w:val="130"/>
        </w:trPr>
        <w:tc>
          <w:tcPr>
            <w:tcW w:w="6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содержания</w:t>
            </w:r>
          </w:p>
        </w:tc>
        <w:tc>
          <w:tcPr>
            <w:tcW w:w="7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3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DE78DE" w:rsidRPr="00DE78DE" w:rsidTr="00DE78DE">
        <w:trPr>
          <w:trHeight w:val="1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28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28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28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28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28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28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</w:tr>
      <w:tr w:rsidR="00DE78DE" w:rsidRPr="00DE78DE" w:rsidTr="00DE78DE">
        <w:trPr>
          <w:trHeight w:val="128"/>
        </w:trPr>
        <w:tc>
          <w:tcPr>
            <w:tcW w:w="143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128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(1 ч)</w:t>
            </w: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 и ее роль в духовной жизни человека и общества.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 – передатчик знаний и духовного опыта поколений. Краткая история книги. Чтение как сотворчество. Создатели книги. Структура учебной книги. Писатели о роли книги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дей-ствия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опера-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143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Устное народное творчество  (10 ч)</w:t>
            </w: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народное творчество. Преображение действительности в духе народных идеалов.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 – коллективное устное народное творчество.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Испытывает положительное отношение к учению, познавательной деятельности, желание приобретать новые знания, умения, совершенствовать имеющиеся.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дей-ствия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опера-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Малые жанры фольклора. Детский фольклор: загадки. Частушки, приговорки, скороговорки.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малых жанров фольклора.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Испытывает положительное отношение к учению, познавательной деятельности, желание приобретать новые знания, умения, совершенствовать имеющиеся.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совместную деятельность в парах и рабочих группах с учетам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дей-ствия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опера-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как вид народной прозы. Виды сказок «Царевна-лягушка». Высокий нравственный облик Василисы Премудрой.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Художественный мир сказки. Изобразительный характер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формул волшебной сказки.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мораль и поэтика волшебной сказки.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как вид народной прозы. Виды сказок. Структурные элементы сказки (постоянные эпитеты, присказки, зачин, концовка).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сказывания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(ритмичность, напевность), иллюстрации к сказкам.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Испытывает желание осваивать новые виды деятельности, участвовать в творческом  созидательном процессе; осознает себя как индивидуальность и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одновременно как член общества.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Понимает информацию, представленную в изобразительной, схематичной, модельной форме,  использует знаково-символические средства для решения различных учебных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 небольшие  монологические высказывания, осуществляет совместную деятельность в парах и рабочих группах с учетом конкретных учебно-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дей-ствия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опера-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7-8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«Иван – крестьянский сын и чудо-юдо». Волшебная богатырская сказка героического содержания. Тема мирного труда и защиты родной земли.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сюжета сказки. Иван – крестьянский сын как выразитель народной мысли сказки. Нравственное превосходство героя.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Патриотический характер сказки «Иван-царевич и чудо-юдо». Система образов. Любовь и уважение народа к защитникам Родины.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дей-ствия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опера-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 о животных. «Журавль и цапля». Народное представление о справедливости.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Бытовые сказки «Солдатская шинель». Народные представления о добре и зле в бытовых сказках.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Народные представления о справедливости в сказках о животных. Иносказательный смысл сказки «Журавль и цапля». Животные как герои сказок.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Сюжеты и реальная основа бытовых сказок. Отличие бытовой сказки о животных.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дей-ствия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опера-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 «Мои любимые русские народные сказки».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домашнему сочинению. «Мой любимый герой русской народной сказки».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Участвует в общей беседе, соблюдая правила речевого поведения; задаёт вопросы, слушает и отвечает на вопросы других, формулирует собственные мысли, высказывает свою точку зрения и обосновывает её.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дей-ствия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опера-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143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Древнерусская литература (2 ч)</w:t>
            </w: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12-13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Возникновение древнерусской литературы. Летописание. «Повесть временных лет» как литературный памятник.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«Подвиг отрока-киевлянина и хитрость воеводы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Претича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Отзвуки фольклора в летописи. «Прошлое должно служить современности!»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Возникновение древнерусской литературы. Культурные и литературные связи Руси с Византией. Жанр летописи. «Повесть временных лет» как литературный памятник. Словарная работа. прослушивание притчи в актерском исполнении, обсуждение. Репродукция картины А.А. Иванова «Подвиг молодого киевлянина»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поступков; положительно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Устанавливает причинно-следственные связи, делает обобщения, выводы;  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дей-ствия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опера-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143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 18 века (2 ч)</w:t>
            </w: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 русской литературы XVIII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века. Роды и жанры литературы.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М.В.Ломоносов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«Случились вместе два астронома в пиру…» как юмористическое нравоучение.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ученый, поэт, художник,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гражданин. Научные истины в поэтической форме. словарная работа. Юмор произведения «Случились вместе два астронома в пиру…»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Проявляет же-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лание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осваи-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вать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новые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ви-ды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деятельнос-ти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участвует в творческом, со-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зидательном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процессе;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осоз-нает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себя как индивидуальность 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одновре-менно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член общества.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Осознает познавательную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 небольшие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Принимает и сохраняет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дей-ствия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опера-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143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Литература 19 века (43 ч)</w:t>
            </w: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Басня как литературный жанр. Истоки басенного жанра (Эзоп, Лафонтен, русские баснописцы XVIII века)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Истоки басенного жанра. Понятия об аллегории. Мораль басни. Расцвет русской басни в </w:t>
            </w:r>
            <w:proofErr w:type="gram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начале  XIX</w:t>
            </w:r>
            <w:proofErr w:type="gram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века. Поучительный характер басен.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Демонстрирует желание осваивать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дей-ствия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опера-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17-19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А. Крылов. Слово о баснописце. Обличение человеческих пороков в баснях «Волк и Ягненок».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об аллегории и морали. «Ворона и Лисица», «Свинья под Дубом».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Аллегорическое отражение исторических событий в баснях. «Волк на псарне» как басня о войне 1812 года.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Своеобразие басен И.А. Крылова. Прослушивание басен «Волк на псарне» в актерском исполнении, обсуждение. Афористичность басен. Осмеяние в баснях пороков: невежества, неблагодарности, глупости, хитрости и т.д. чтение басен. Прослушивание басни «Свинья под дубом» в актерском исполнении, обсуждение. Осмеяние в баснях пороках: невежества, неблагодарности, грубости, хитрости и т.д. Чтение басен.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Демонстрирует желание осваивать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дей-ствия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опера-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Р/</w:t>
            </w:r>
            <w:proofErr w:type="gram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.Понятие</w:t>
            </w:r>
            <w:proofErr w:type="gram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эзоповом языке. Обучение выразительному чтению басни.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Проект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«Басни И.А. Крылова».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наизусть, актерское мастерство в передачи особенностей характера персонажа басни.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 действия;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осущест-вляет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решения учебных задач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-рации анализа,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-теза, сравнения, устанавливает причинно-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следст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-венные связи, дела-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обобщения.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21-23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В.А.Жуковский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Слово о поэте. Жуковский-сказочник. Сказка «Спящая царевна». «Спящая царевна». Сходные и различные черты сказки Жуковского и народной сказки. Герои литературной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сказки, особенности сюжета.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В.А.Жуковский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«Кубок». Понятие о балладе. Герои баллады. Нравственно-психологические проблемы баллады.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о литературной сказке. В.А. Жуковский – сказочник. Чтение сказки «Спящая царевна» в актерском исполнении, обсуждение. Черты народной сказки в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произведении В.А. Жуковского. Герои, особенности сюжета, язык сказки. Баллада как жанр литературы. Творческая история баллады В.А. Жуковского «Кубок». Характеристика героев. Составление плана баллады.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 Осознает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 небольшие монологические высказывания, осуществляет совместную деятельность в парах и рабочих группах с учетом конкретных учебно-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дей-ствия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опера-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24-25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А.С.Пушкин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Рассказ учителя о детских и лицейских годах жизни поэта. «Няне» как поэтизация образа Арины Родионовны.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Пролог к поэме «Руслан и Людмила» как собирательная картина народных сказок.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Детские годы А.С. Пушкина. Влияние народного творчества на будущего поэта. Сообщение о селе Захарово (рубрика «Литературные места России», с. 301-302). Словесное рисование. Пролог как собирательная картина сюжетов, образов, событий народных сказок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рабочих группах с учетом конкретных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и сохраняет учебную зада-чу; планирует необходимые действия, операции,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Р/р. Письменный ответ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 вопрос: «За что я люблю русские народные сказки?»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Написание сочинения с элементами рассуждения. Умение аргументировать свой ответ.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 действия;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осущест-вляет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решения учебных задач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-рации анализа,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-теза, сравнения, устанавливает причинно-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следст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-венные связи, дела-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обобщения.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Участвует в общей беседе, соблюдая правила речевого поведения.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и сохраняет учебную зада-чу; планирует необходимые действия, операции,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27-29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А.С.Пушкин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«Сказка о мертвой царевне и о семи богатырях». Истоки рождения сюжета сказки. Противостояние добрых и злых сил.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образов сказки.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Сходство и различие литературной и народной сказки. «Бродячие сюжеты». Стихотворная и прозаическая речь. Рифма, ритм, строфа.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Истоки рождения сюжета «Сказка о мертвой царевне и о семи богатырях». Развитие понятия о литературной сказке. Система образов сказки. Народная мораль: красота внешняя и внутренняя, победа добра над злом, гармоничность положительных героев. Словарная работа. Сопоставление сюжетов, персонажей  литературных и народных произведений.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Положительно относится к учению,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позна-вательной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дея-тельности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же-лает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-тать новые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зна-ния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умения, совершенствовать имеющиеся.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дей-ствия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опера-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Обучение домашнему сочинению: «В чем превосходство царевны над царицей в «Сказке о мертвой царевне и о семи богатырях»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А.С.Пушкина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?».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ответ на вопрос по тексту произведения.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 действия;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осущест-вляет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решения учебных задач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-рации анализа,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-теза, сравнения, устанавливает причинно-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следст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-венные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связи, дела-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обобщения.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Участвует в общей беседе, соблюдая правила речевого поведения.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и сохраняет учебную зада-чу; планирует необходимые действия, операции,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чт. Мои любимые сказки Пушкина.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«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Художественный мир пушкинских сказок» (создание рисунков, электронных альбомов).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Статья С.Я. Маршака «О сказках Пушкина». Представление любимых сказочных героев из произведений А.С. Пушкина, их характеристика описание рисунков и обсуждение иллюстраций к сказкам. Чтение и обсуждение творческих работ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и сохраняет учебную зада-чу; планирует необходимые действия, операции,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143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Русская литературная сказка</w:t>
            </w: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32-33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литературная сказка. Антоний Погорельский. «Черная курица, или Подземные жители» как литературная сказка.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Сказочно-условное, фантастическое и достоверно-реальное в сказке.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Биографическая справка об А. Погорельском. Сказочно-условное, фантастическое и достоверно-реальное в литературной сказке. Нравоучительное содержание и причудливый сюжет произведения. Словарная работа.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-рации,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дейст-вует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плану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Гаршин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Attalea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Princeps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».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Героическое и обыденное в сказке. Пафос произведения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 писателе. Героическое и обыденное в сказке. Трагический финал и жизнеутверждающий пафос произведения.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-рации,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дейст-вует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плану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35-36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М.Ю.Лермонтов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Слово о поэте. «Бородино». Историческая основа и патриотический пафос стихотворения. Мастерство поэта в создании батальных сцен.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 средства языка стихотворения «Бородино». Особенности поэтических интонаций стихотворения.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Ю. Лермонтов: детство и начало литературной деятельности, интерес к России. Историческая основа стихотворения. Сюжет, композиция, особенности повествования. Сочетание разговорных интонаций с патриотическим пафосом стихотворения.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жанра (баллада). Теоретико-литературные понятия </w:t>
            </w:r>
            <w:r w:rsidRPr="00DE78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баллада, диалог, монолог, строфа, патетика, авторский голос.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Изобразительно-выразительные средства (сравнения, метафора,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эпитет, гипербола, звукозапись), их роль в стихотворении.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 действия;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операции анализа, синтеза, сравнения, классификации, устанавливает причинно-следственные связи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37-38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Н.В.Гоголь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Слово о писателе. «Вечера на хуторе близ Диканьки». «Заколдованное место». Поэтизация народной жизни в повести.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Реальность и фантастика в повести «Заколдованное место». Понятие о фантастике. Юмор.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 Н.В. Гоголе. Чтение вступительной статьи о писателе.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Фольклорные традиции в создании образов. Реальное и фантастическое, трагическое и комическое в повести. Чтение статьи «Из воспоминаний современниках о Н.В. Гоголе», вопросы и задания к ней (с. 175)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Положительно относится к учению,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позна-вательной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дея-тельности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же-лает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-тать новые знания, уме-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совершен-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ствовать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имеющиеся.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и сохраняет учебную зада-чу; планирует необходимые операции,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Р/р: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любимая повесть из сборника «Вечера на хуторе близ Диканьки» Пересказ эпизода.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«Фантастические картины «</w:t>
            </w:r>
            <w:proofErr w:type="gramStart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Вечеров..</w:t>
            </w:r>
            <w:proofErr w:type="gramEnd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 в иллюстрациях». Презентации.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устной речи. Пересказ эпизода.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 действия;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устанавливает причинно-следственные связи.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Задает вопросы, слушает и отвечает на вопросы других; формулирует собственные мысли, обосновывает свою точку зрения.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оценивает свои достижения, осознает трудности, осуществляет поиск причин и пути преодоления.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40-42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Н.А.Некрасов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Слово о поэте. «На Волге» Раздумья поэта о судьбе народа. Развитие понятия об эпитете.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Н.А.Некрасов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«Есть женщины в русских селеньях» — отрывок из поэмы «Мороз, Красный нос». Поэтический образ русской женщины.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детства в стихотворении «Крестьянские дети» Речевая характеристика персонажей.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 Н.А. Некрасове. История создания стихотворения «На Волге». Картины природы и жизнь народа в стихотворении. Раздумья поэта о судьбе народа. Подневольный труд, социальная несправедливость. картина И.Е. Репина «Бурлаки на Волге». Словарная работа.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Традиции народной поэзии в поэме «Мороз, Красный нос». Поэтический образ русской женщины. Образы крестьянских детей и средства их создания. Речевая характеристика героев. Роль диалогов. своеобразие языка поэмы. Словарная и орфоэпическая работа. Иллюстрации И.И.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Пчелко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поэме.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Образы крестьянских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детей и средства их создания. Речевая характеристика героев. Роль диалогов. Своеобразие языка поэмы. Словарная и орфоэпическая работа. Иллюстрации И.И.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Пчелко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поэме.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Проявляет положительное отношение познавательной деятельности; желает приобретать новые знания, умения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познавательную задачу, читает и слушает, извлекает нужную информацию а также самостоятельно находит ее в материалах учебника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монологические высказывания, осуществляет совместную деятельность в парах и рабочих группах с учетом конкретных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и сохраняет учебную зада-чу; планирует необходимые операции,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43 - 46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И.С.Тургенев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Слово о писателе. «Муму». Историко-культурный контекст рассказа. Портрет Герасима. Сравнение, гипербола.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отношений Герасима и Татьяны.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«Многочисленная дворня». Осада каморки Герасима. Прощание с Муму. Возвращение Герасима в деревню.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Духовные и нравственные качества Герасима. Протест героя против отношений барства и рабства.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об И.С. Тургеневе (сообщения учащихся). Заочная экскурсия в Спасское-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Лутовиново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(рубрика «Литературные места Росси», с. 304-306). История создания рассказа «Муму». Быт, обычаи и нравы дореформенной России. Портрет главного героя: богатырский облик. Словарная работа.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Герасима и Татьяны.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 и дворня. Контрастное изображение героев. Нравственное превосходство Герасима. Обсуждение планов фрагмента рассказа. Значение образа Муму. Счастье Герасима и причина недолговечности этого счастья. Образ барыни.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Символическое значение образа Герасима. Образы природы в рассказе и их роль. интерьер как средство характеристики героев. изобразительно-выразительные средства, их роль в рассказе. Понятие о литературном герое. Обмен мнениями о финале рассказа.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уважительного отношения к иному мнению; развитие мышления,  внимания, фонематического слуха; развитие самостоятельности и личной ответственности за результаты своей деятельности, доброжелательности.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Осознает познавательную задачу, читает и слушает, извлекает нужную </w:t>
            </w:r>
            <w:proofErr w:type="gram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  <w:proofErr w:type="gram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осознавать значимость чтения для дальнейшего обучения, понимать цель чтения; излагать</w:t>
            </w:r>
            <w:r w:rsidRPr="00DE78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прочитанного текста  сжато, выборочно.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высказывания, осуществляет совместную деятельность в парах и рабочих группах.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аргументировать своё  предложение, убеждать и уступать; формировать умение договариваться, находить общее решение; владеть монологической и диалогической формами речи; слушать и слышать других.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-рации,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дейст-вует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Тургенев — мастер портрета и пейзажа. Понятие о литературном герое. Подготовка к домашнему сочинению по рассказу И. С. Тургенева «Муму»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тем сочинения: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«Что воспевает И.С. Тургенев в образе Герасима?»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«Друзья и враги Герасима»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«В чем вина и беда барыни?»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плана, подбор материала. Портрет, интерьер, пейзаж как средства характеристики героя. Понятие о литературном герое.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 действия;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осущест-вляет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решения учебных задач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-рации анализа,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-теза, сравнения, устанавливает причинно-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следст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-венные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связи, дела-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обобщения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и сохраняет учебную зада-чу; планирует необходимые действия, операции,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А.А.Фет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Слово о поэте. «Весенний дождь». Обучение выразительному чтению стихотворения. Природа и человек в стихотворении. Воплощение красоты жизни.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об А.А. Фете. Основные мотивы лирики поэта. Средства создания образов родной природы в стихотворениях «Чудная картина…», «Весенний дождь», «Задрожали листы, облетая…». Смена картин природы в стихотворении «Весенний дождь». Богатство изобразительно-выразительных средств в создании картин природы.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Осознают значимость чтения; проявляют эмоциональную отзывчивость; формируют представления о благотворном влиянии природы на душу человека.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 главное в сообщении учащихся и учителя; самостоятельно находят и создают способы решения проблем творческого характера.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Формулируют собственное мнение и позицию, участвуют в коллективном обсуждении, продуктивно взаимодействуют со сверстниками.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Принимать и сохранять учебную задачу; планировать свое действие; оценивать правильность выполнения действия.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49-51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Л.Н.Толстой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Слово о писателе. «Кавказский пленник» как протест против национальной вражды. Жилин и горцы.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Жилин 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Костылин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Краткость и выразительность языка рассказа.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Гуманистический характер рассказа Л.Н. Толстого «Кавказский пленник».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 Л.Н. Толстом. Роль Ясной Поляны в жизни и творчестве писателя. Заочная экскурсия по Ясной Поляне. Историческая основа и сюжет рассказа «Кавказский пленник». Определение автором жанра </w:t>
            </w:r>
            <w:r w:rsidRPr="00DE78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быль.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Простота и ясность языка писателя.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Сравнительная характеристика Жилина 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Костылина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Смысл названия рассказа. Отношение героев с горцами. Отношение рассказчика к героям. прослушивание фрагментов рассказа в актерском исполнении, обсуждение.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Жилин и Дина. Душевная близость людей из враждующих лагерей. Бессмысленность и жестокость национальной вражды. Описание иллюстраций, их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сравнительная характеристика. Обсуждение тем домашнего сочинения: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1.Друзья и враги.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2.Разные судьбы.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3.Почему Жилина называли джигитом?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плана, подбор материалов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-рации,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дейст-вует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Р/р. 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сочинению по рассказу «Кавказский пленник».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- э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лектронная презентация «Жилин 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Костылин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два характера – две разных судьбы»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сочинения, создание письменного высказывания.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самоконтроль и самопроверку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поэтапно выполняет задания; строит рассуждения; анализирует объекты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самоконтроль и самопроверку, формулирует собственное мнение и позицию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рассуждения; принимает и сохраняет учебную задачу; планирует действия согласно поставленной задаче.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53-54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А.П.Чехов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Слово о писателе. «Хирургия» как юмористический рассказ.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/чт. Юмористические рассказы Антоши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Чехонте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об А.П. Чехове. Чтение вступительной статьи о писателе Сообщение о городе Таганроге (рубрика «Литературные места России», с. 306-308). Юмористический и сатирический талант А.П. Чехова. Прослушивание рассказа «Хирургия» в актерском исполнении, обсуждение. Осмеяние глупости и невежества героев рассказа. Юмор ситуации. Речь персонажей как средство их характеристики. Словарная работа. Понятие о юморе и сатире.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Комментированное чтение статьи «О смешном в литературном произведении. Юмор» пересказ, чтение по ролям 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рассказов А.П. Чехова. Средства юмористической и сатирической характеристики героев. Представление рисунков к рассказам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Осознаёт значимость чтения; проявляет эмоциональную отзывчивость на прочитанное.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 новые виды деятельности, участвует в творческом, созидательном процессе; осознаёт себя как индивидуальность и одновременно как член общества.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задачу;  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-рации,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дейст-вует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143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Русские поэты XIX века о Родине и родной природе.</w:t>
            </w: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55-56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Лирика Ф. И. Тютчева.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Стихотворный ритм как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средство передачи чувств и настроений.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Образы природы в русской поэзии. Чувство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родины и его связь с восприятием природы. Средства создания образов в стихотворениях.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Осознает свои трудности и стремится к их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преодолению, проявляет способность к самооценке своих действий, поступков.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Выполняет учебно-познавательные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действия;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операции анализа, синтеза, сравнения, классификации, делает обобщения, выводы.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 монологические высказывания,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осуществляет совместную деятельность в парах и рабочих группах с учетом конкретных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Адекватно оценивает свои достижения, осознает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возникающие трудности, осуществляет поиск причин и пути преодоления.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Лирика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И.С.Никитина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А.Н.Плещеева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 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А.Н.Майкова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И.3.Сурикова,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А.В.Кольцова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Краткие сведения о поэтах. Средства создания образов родной природы в стихотворениях А.Н. Плещеева, И.С. Никитина, А.Н.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Майкова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И.З. Сурикова, А.В. Кольцова. Богатство изобразительно-выразительных средств в создании картин природы. Элементы анализа поэтического текста. Репродукции картин. Прослушивание стихотворений в актерском исполнении, обсуждение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 действия;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операции анализа, синтеза, сравнения, классификации, делает обобщения, выводы.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монологические высказывания, осуществляет совместную деятельность в парах и рабочих группах с учетом конкретных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Обучение домашнему сочинению по анализу лирического текста (по русской поэзии XIX века)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темы, обсуждение плана работы, структуры сочинения, написание черновика.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 новые виды деятельности, участвует в творческом, созидательном процессе; осознаёт себя как индивидуальность и одновременно как член общества.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поэтапно выполняет задания; строит рассуждения; анализирует объекты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самоконтроль и самопроверку, формулирует собственное мнение и позицию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рассуждения; принимает и сохраняет учебную задачу; планирует действия согласно поставленной задаче.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143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 русской литературы XX века (32 ч)</w:t>
            </w: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И.А.Бунин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Слово о писателе. «Косцы». Восприятие прекрасного героями рассказа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Слово об И.А. Бунине. Чтение вступительной статьи о писателе История создания рассказа «Косцы» Человек и природа в рассказе. Особенности лиризма в произведении. Прослушивание рассказа в актерском исполнении, обсуждение. Репродукции картин А.А.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Пластова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(первый форзац учебника), Г.Г. </w:t>
            </w:r>
            <w:proofErr w:type="spellStart"/>
            <w:proofErr w:type="gram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Мясоедова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сопоставление с текстом рассказа. Словесное рисование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Развивает на-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выки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сотрудни-чества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раз-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ситуациях, находит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выхо-ды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спорных ситуаций.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 и произвольно строит сообщения в устной и письменной форме, в том числе творческого и исследовательского характера.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Формулирует собственное мнение и позицию; умеет задавать вопросы.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и сохраняет учебную цель и задачу.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60-63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В.Г.Короленко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Слово о писателе. «В дурном обществе».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Жизнь среди «серых камней».  Сюжет и композиция повести «В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дурном обществе».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Жизнь детей из благополучной и обездоленной семей. Вася, Валек, Маруся,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Тыбурций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Путь Васи к правде и добру.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города и его обитателей. Простота и выразительность языка повести.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Уникальность личности В.Г. Короленко. Чтение вступительной статьи о писателе. Жанр повести. Понятие о композиции. Комментированное чтение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повести «В дурном обществе». Обучение аналитическому пересказу. Составление плана сообщения «Вася и его отец». Словарная работа.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Комментированное чтение. Аналитический пересказ фрагментов повести.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«Дурное общество» и «дурные дела». «Дети подземелья», причины сближения их с Васей. Особенности повествования (от первого лица) как прием достижения достоверности.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Понятие о способах создания образов (контрастное изображение, символ, детализированный портрет, пейзаж, диалог). Словарная работа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Осваивает новые виды деятельности, участвует в творческом созидательном процессе.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Осознает свои трудности и стремится к их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преодолению, проявляет способность к самооценке своих действий, поступков.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Осознает познавательную задачу, читает и слушает, извлекает нужную информацию, самостоятельно находит ее.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познавательные действия;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операции анализа, синтеза, сравнения, классификации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 небольшие высказывания, осуществляет совместную деятельность в парах и рабочих группах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Р/р.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Подготовка к сочинению по повести В.Г. Короленко «В дурном обществе»  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тем сочинения: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1.Васина дорога к правде и добру.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2.Дружба в повести В.Г. Короленко «В дурном обществе».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3.Что изменило отношения Васи и его отца?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плана, подбор материалов. Развитие образа Васи в повести. Дружба мнимая и истинная. Взаимопонимание – основа отношений в семье. Иллюстрации к повести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новые виды деятельности, участвует в творческом созидательном процессе.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поэтапно выполняет задания; строит рассуждения; анализирует объекты.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самоконтроль и самопроверку, формулирует собственное мнение и позицию.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рассуждения; принимает и сохраняет учебную задачу; планирует действия согласно поставленной задаче.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65-66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С.А.Есенин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Слово о поэте. Поэтическое изображение Родины и родной природы в стихотворениях «Я покинул родимый дом…» и «Низкий дом с голубыми ставнями…»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Своеобразие языка стихотворений.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Слово о С.А. Есенине. Чтение вступительных статей о поэте (с. 47-48). Сообщение о селе Константиново (рубрика «Литературные места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России», с. 276-277). Прослушивание стихотворений в актерском исполнении, обсуждение. Обучение сопоставительному анализу.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Даёт объективную оценку своей деятельности по выполнению задания.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 и произвольно строит сообщения в устной и письменной форме, в том числе творческого и исследовательского характера.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Организовывает и осуществляет сотрудничество и кооперацию с учителем и сверстниками.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Формулирует и удерживает учебную задачу.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П.П.Бажов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Слово о писателе «Медной горы Хозяйка». Трудолюбие и талант Данилы-мастера.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Хозяйки Медной горы в сказе П. П. Бажова. Понятие о сказе. Сказ и сказка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 П.П. Бажове. Чтение вступительной статьи о писателе Выразительное чтение сказа «Медной горы Хозяйка». Реальность и фантастика в сказе. Честность, добросовестность, трудолюбие и талант главного героя, его стремление к мастерству. Словарная работа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 к изучению литературного языка; способность к самооценке на основе наблюдения за собственной речью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Извлекать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фактуальную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информацию из текстов, уметь ориентироваться в своей системе знаний: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ответы на вопросы, используя учебник, свой жизненный опыт и информацию, полученную на уроках.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продуктивное речевое высказывание, точно и ясно выражать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мысли и оценивать свою и чужую речь.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определять и формулировать цель на </w:t>
            </w:r>
            <w:proofErr w:type="gram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уроке;  строить</w:t>
            </w:r>
            <w:proofErr w:type="gram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устные и письменные высказывания;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 по прочитанному произведению, понимать чужую точку зрения и аргументировано отстаивать свою.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чт.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сказок П.П. Бажова.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«Иллюстрации к сказкам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П.П. Бажова».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Пересказ, защита рисунков, презентации.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самоконтроль и самопроверку.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действия в соответствии с поставленной задачей и условиями её реализации.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и осуществлять сотрудничество и кооперацию с учителем и сверстниками.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и сохранять учебную задачу.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70-71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</w:rPr>
              <w:t>К.Г.Паустовский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Слово о писателе. Герои и их поступки в сказке «Теплый хлеб». Нравственные проблемы произведения.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</w:rPr>
              <w:t>К.Г.Паустовский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«Заячьи лапы». Природа и человек в произведении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К.Г.Паустовского</w:t>
            </w:r>
            <w:proofErr w:type="spellEnd"/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Слово о К.Г. Паустовском. Беседа </w:t>
            </w:r>
            <w:proofErr w:type="gram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произведениям</w:t>
            </w:r>
            <w:proofErr w:type="gram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писателя, прочитанным ранее. История страны в сказке «Теплый хлеб». Реальное и фантастическое в сказке. Роль сил природы в сказке. Предостережение против «охлаждения сердца». Доброта и сострадание, победа добра над злом. Фольклорные мотивы в сказке. Словарная работа.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и человек в рассказе «Заячьи лапы». Бережное отношение ко всему живому. Средства создания образов в рассказе. Речевая характеристика персонажей. Прослушивание рассказа в актерском исполнении, обсуждение. Словарная работа.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Формирует нравственно-эстетические представления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 чувства</w:t>
            </w:r>
            <w:proofErr w:type="gram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других людей и сопереживает им.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Осознаёт значимость чтения; проявляет эмоциональную отзывчивость на прочитанное.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знаково-символические средства.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Контролирует и оценивает процесс и результат деятельности.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Формулирует собственное мнение и позицию; задаёт вопросы, сотрудничает, работая в паре.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Формулирует собственное мнение и позицию.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и сохраняет учебную цель и задачу.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Контролирует и оценивает свои действия.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72-74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С.Я.Маршак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Слово о писателе. Сказки С. Я. Маршака. Пьеса-сказка «Двенадцать месяцев». Драма как род литературы.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герои пьесы «Двенадцать месяцев». Столкновение добра и зла.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Художественные особенности пьесы-сказки. Юмор в сказке. Традиции народных сказок в пьесе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С.Я.Маршака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 С.Я. Маршака. Беседа по произведениям писателя для детей. Драма как род литературы (начальные представления). Особенности жанра произведения «Двенадцать месяцев». Связь пьесы-сказки с фольклором.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герои. Речевая характеристика персонажей. Победа добра над злом - традиция русских народных сказок.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фрагментов пьесы-сказки.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новые виды деятельности, участвует в творческом созидательном процессе.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Положительно относится к учению, познавательной деятельности; желает приобретать новые знания, умения.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-рации,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дейст-вует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Подготовка к домашнему сочинению по пьесе-сказке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С.Я.Маршака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«Двенадцать месяцев».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тем сочинений, составление плана, написание черновика.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новые виды деятельности, участвует в творческом созидательном процессе.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поэтапно выполняет задания; строит рассуждения; анализирует объекты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самоконтроль и самопроверку, формулирует собственное мнение и позицию.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рассуждения; принимает и сохраняет учебную задачу; планирует действия согласно поставленной задаче.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76-78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А.П.Платонов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Слово о писателе. «Никита». Быль и фантастика.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Душевный мир главного героя рассказа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А.П.Платонова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«Никита» Оптимистическое восприятие окружающего мира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об А.П. Платонове. Комментированное чтение рассказа «Никита». Реальность и фантастика в рассказе. Развитие представлений о фантастике. Единство главного героя с природой, одухотворение природы. Составление плана рассказа.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«Доброе сердце» Никиты. Оптимистическое восприятие окружающего мира героем. Жизнь как борьба добра и зла. Мирный труд – условие счастья. Прослушивание фрагментов рассказа в актерском исполнении, обсуждение. Речевая характеристика героев.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Положительно относится к учению, познавательной деятельности; желает приобретать новые знания, умения, совершенствует имеющиеся.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Задает вопросы, слушает и отвечает на вопросы других; высказывает и обосновывает свою точку зрения, строит небольшие монологические высказывания.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-рации,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дейст-вует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К/</w:t>
            </w:r>
            <w:proofErr w:type="gramStart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 .</w:t>
            </w:r>
            <w:proofErr w:type="gramEnd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Контрольная работа по литературе или тестирование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контроля.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 действия в материализованной и умственной форме;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устанавливает причинно-следственные связи, делает обобщения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монологические высказывания, осуществляет совместную деятельность в парах и рабочих группах.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80-82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П. Астафьев. Слово о писателе. «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Васюткино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озеро». Черты характера героя и его поведение в лесу.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«Открытие»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Васюткой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нового озера. Понятие об автобиографическом произведении.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Становление характера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Васютки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преодоление испытаний, сложных жизненных испытаний.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 В.П. Астафьеве. Сообщение о деревне Овсянке Автобиографичность рассказа «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Васюткино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озеро», история его создания. Проведение героя в лесу. Основные черты характера героя: мужество, бесстрашие, терпение, находчивость в экстремальных обстоятельствах. Словарная работа. Словесное рисование.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героем природы, его любовь к ней. Следование «таежным законом».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Становление характера юного героя через испытания, преодоление сложных жизненных ситуаций. Роль деталей в рассказе. Способы создания образа героя (пейзаж, метафоры, сравнения). Образ Енисея. Иллюстрации к рассказу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новые виды деятельности, участвует в творческом созидательном процессе, осознаёт себя как индивидуальность и как член общества.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и выделение необходимой информации, осознанное и произвольное построение  речевого высказывания в устной форме, свободная ориентация и восприятие текста художественного произведения, смысловое чтение.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сотрудничества с учителем и сверстниками, соблюдение правил речевого поведения, умение высказывать и обосновывать  свою точку зрения.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Целеполаганиепланирование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выделение и осознание обучающимися того, что уже усвоено и что еще нужно усвоить.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Подготовка к домашнему сочинению.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тем сочинения: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1.Что помогло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Васютке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выжить в тайге?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2.Законы тайги.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3.Значение образов природы в рассказе В.А. Астафьева «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Васюткино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озеро». Составление плана, подбор материалов. Черновой вариант сочинения.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новые виды деятельности, участвует в творческом созидательном процессе.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поэтапно выполняет задания; строит рассуждения; анализирует объекты.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самоконтроль и самопроверку, формулирует собственное мнение и позицию.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рассуждения; принимает и сохраняет учебную задачу; планирует действия согласно поставленной задаче.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143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Поэты о Великой Отечественной войне</w:t>
            </w:r>
          </w:p>
        </w:tc>
      </w:tr>
      <w:tr w:rsidR="00DE78DE" w:rsidRPr="00DE78DE" w:rsidTr="00DE78DE">
        <w:trPr>
          <w:trHeight w:val="3990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84-85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Т. Твардовский. Слово о поэте. «Рассказ танкиста». Патриотические подвиги детей в годы Великой Отечественной войны.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К.М.Симонов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Слово о поэте. «Майор привез мальчишку на лафете...». Война и дети.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 К.М. Симонове. Стихотворение «Майор привёз мальчишку на лафете…». Война и дети – обостренно трагическая и героическая тема произведений о Великой Отечественной войне. Образ «седого мальчишки».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Жанровые особенности баллады «Рассказ танкиста». Сопоставление стихотворения с балладой М.Ю. Лермонтова «Бородино».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 действия в материализованной и умственной форме;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для решения учебных задач операции анализа, синтеза, сравнения.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Задает вопросы, слушает и отвечает на вопросы других; формулирует собственные мысли, обосновывает свою точку зрения.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оценивает свои достижения, осознает трудности, осуществляет поиск причин и пути преодоления.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7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7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86-87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поэты 20 века о Родине и о родной природе.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Русские поэты XX века о Родине и родной природе А. А. Прокофьев, Д. Б.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Кедрин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Н. М. Рубцов. Образ Родины в стихах о природе.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«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 альбом «Русские поэты XX в. о Родине и родной природе» в иллюстрациях»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Стихотворные лирические произведения о родной природе как выражение поэтического восприятия окружающего мира и осмысление собственного мироощущения, настроения.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 действия;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операции анализа, синтеза, сравнения, классификации, делает обобщения, выводы.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143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Писатели улыбаются</w:t>
            </w: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88-89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Саша Черный. Слово о писателе. Образы детей в рассказах «Кавказский пленник», «Игорь-Робинзон».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Ю.Ч. Ким «Рыба-кит»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 С. Черном и Ю.Ч. Киме. Образы и сюжеты литературной классики как темы произведений для детей. Роль игры в формировании личности ребенка. Мир природы в рассказе С. Черного. Значение названия рассказов. Развитие понятия о юморе. Способы создания юмористического в рассказах С. Черного и песнях Ю.Ч. Кима.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 действия;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операции анализа, синтеза, сравнения, классификации, делает обобщения, выводы.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В/чт. А. Тэффи «Валя»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произведения, тема, основная мысль.  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 действия;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операции анализа, синтеза, сравнения, классификации, делает обобщения, выводы.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143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 зарубежной литературы</w:t>
            </w: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Стивенсон. Слово о писателе. «Вересковый мед». Бережное отношение к традициям предков. Развитие понятия о балладе. Ее драматический характер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 писателе. «Вересковый мед». Бережное отношение к традициям предков. Развитие понятия о балладе. Ее драматический характер.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новые виды деятельности, участвует в творческом созидательном процессе, осознаёт себя как индивидуальность и как член общества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соблюдает правила речевого поведения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и сохраняет учебную зада-чу; планирует необходимые операции, действует по плану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92- 93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Дефо. Слово о писателе. «Робинзон Крузо» — произведение о силе человеческого духа.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Необычайные приключения Робинзона Крузо. Характер главного героя.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Слово о Д. Дефо. Особенности </w:t>
            </w:r>
            <w:proofErr w:type="gram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повествования  в</w:t>
            </w:r>
            <w:proofErr w:type="gram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романе «Робинзон Крузо».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 героя: смелость, мужество, находчивость, несгибаемость перед жизненными обстоятельствами. Вера в разум человека. Гимн неисчерпаемым возможностям человека. Роль дневника героя. Робинзон как вечный образ литературы. Прослушивание фрагментов романа в актерском исполнении, обсуждение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новые виды деятельности, участвует в творческом созидательном процессе, осознаёт себя как индивидуальность и как член общества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соблюдает правила речевого поведения.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-рации,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дейст-вует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94-95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X. К. Андерсен. Слово о писателе. «Снежная королева</w:t>
            </w:r>
            <w:proofErr w:type="gram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 реальное</w:t>
            </w:r>
            <w:proofErr w:type="gram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фантастическое в сказке. Кай и Герда.</w:t>
            </w:r>
          </w:p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поисках Кая. Друзья и враги Герды. Внутренняя красота героини.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Победа добра над злом.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 писателе Х.К. Андерсене. Сюжет сказки, реальное и фантастическое в сказке. Образы главных героев.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Нравственная стойкость и мужество героини. Характеристика литературного героя.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Осваивает новые виды деятельности, участвует в творческом созидательном процессе, осознаёт себя как индивидуальность и как член общества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соблюдает правила речевого поведения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-рации,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дейст-вует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/чт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Ж. Санд. «О чем говорят цветы». Спор героев о прекрасном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 Ж. Санд. Спор героев о прекрасном.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 действия;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операции анализа, синтеза, сравнения, классификации, делает обобщения, выводы.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97- 98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М.Твен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Слово о писателе. «Приключения Тома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Сойера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Сойер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его друзья. Внутренний мир героев М. Твена.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Слово о М. Твене. Роман «Приключения Тома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Сойера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Игры, забавы, находчивость, предприимчивость. Черты характера Тома, раскрывшиеся в отношениях с друзьями.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Изобретательность в играх – умение сделать окружающий мир интересным. Юмор и ирония в романе. Приемы иронии (повторы, нагнетания, неожиданность, контрасты).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Осваивает новые виды деятельности, участвует в творческом созидательном процессе, осознаёт себя как индивидуальность и как член общества.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 действия в материализованной и умственной форме;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осуществляет для решения учебных задач операции анализа, синтеза, сравнения, классификации, 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устанавливает причинно-следственные связи, делает обобщения, выводы.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и сохраняет учебную зада-чу; планирует необходимые операции, действует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99 - 100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Дж. Лондон. Слово о писателе. «Сказание о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Кише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Нравственное взросление героя рассказа. Становление его характера.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Мастерство Джека Лондона в изображении жизни северного народа.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Слово о Дж. Лондоне. Тема взросления подростка в «Сказании о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Кише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Уважение взрослых. Характер мальчика: смелость, мужество, изобретательность, смекалка, чувство собственного достоинства. Особенности жанра, мастерство писателя в поэтическом изображении жизни северного народа. Изобразительно-выразительные средства, их роль в рассказе. Составление цитатного плана рассказа. Иллюстрации к произведениям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 действия;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операции анализа, синтеза, сравнения, классификации, делает обобщения, выводы.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контрольного теста.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учебно-познавательные действия;</w:t>
            </w:r>
            <w:r w:rsidRPr="00DE78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операции анализа, синтеза, сравнения, классификации, делает обобщения, выводы.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  <w:tr w:rsidR="00DE78DE" w:rsidRPr="00DE78DE" w:rsidTr="00DE78DE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Итоговый урок.</w:t>
            </w:r>
          </w:p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по летнему чтению.  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вопросам. Представление учащихся книг, прочитанных за год, рисунков н ним. Выставка сочинений и рисунков. Викторина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Положительно относится к учению, познавательной деятельности, желает приобретать новые знания, умения, совершенствует имеющиеся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Осознаёт познавательную задачу; Читает и слушает, извлекает нужную информацию, а также самостоятельно находит её в материалах учебников, рабочих тетрадей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и сохраняет учебную зада-чу; планирует (в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сотрудни-честве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учи-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одно-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классниками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самостоя-тельно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необ-ходимые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-рации, </w:t>
            </w:r>
            <w:proofErr w:type="spellStart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дейст-вует</w:t>
            </w:r>
            <w:proofErr w:type="spellEnd"/>
            <w:r w:rsidRPr="00DE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плану.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DE78DE" w:rsidRPr="00DE78DE" w:rsidRDefault="00DE78DE" w:rsidP="00DE78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</w:tbl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                                                            </w:t>
      </w:r>
    </w:p>
    <w:p w:rsidR="00DE78DE" w:rsidRPr="00DE78DE" w:rsidRDefault="00DE78DE" w:rsidP="00DE78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E78DE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                                                                </w:t>
      </w:r>
    </w:p>
    <w:p w:rsidR="0080186C" w:rsidRDefault="0080186C"/>
    <w:sectPr w:rsidR="0080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568D3"/>
    <w:multiLevelType w:val="multilevel"/>
    <w:tmpl w:val="D0C6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78DE"/>
    <w:rsid w:val="0080186C"/>
    <w:rsid w:val="00AB7F98"/>
    <w:rsid w:val="00D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353F"/>
  <w15:docId w15:val="{72B26F50-A46A-453E-AC70-E67025D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E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DE78DE"/>
  </w:style>
  <w:style w:type="paragraph" w:customStyle="1" w:styleId="c7">
    <w:name w:val="c7"/>
    <w:basedOn w:val="a"/>
    <w:rsid w:val="00DE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E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E78DE"/>
  </w:style>
  <w:style w:type="character" w:customStyle="1" w:styleId="c4">
    <w:name w:val="c4"/>
    <w:basedOn w:val="a0"/>
    <w:rsid w:val="00DE78DE"/>
  </w:style>
  <w:style w:type="character" w:customStyle="1" w:styleId="c3">
    <w:name w:val="c3"/>
    <w:basedOn w:val="a0"/>
    <w:rsid w:val="00DE78DE"/>
  </w:style>
  <w:style w:type="paragraph" w:customStyle="1" w:styleId="c28">
    <w:name w:val="c28"/>
    <w:basedOn w:val="a"/>
    <w:rsid w:val="00DE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DE78DE"/>
  </w:style>
  <w:style w:type="character" w:customStyle="1" w:styleId="c20">
    <w:name w:val="c20"/>
    <w:basedOn w:val="a0"/>
    <w:rsid w:val="00DE78DE"/>
  </w:style>
  <w:style w:type="paragraph" w:customStyle="1" w:styleId="c26">
    <w:name w:val="c26"/>
    <w:basedOn w:val="a"/>
    <w:rsid w:val="00DE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DE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DE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DE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E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DE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DE78DE"/>
  </w:style>
  <w:style w:type="character" w:customStyle="1" w:styleId="c27">
    <w:name w:val="c27"/>
    <w:basedOn w:val="a0"/>
    <w:rsid w:val="00DE78DE"/>
  </w:style>
  <w:style w:type="character" w:customStyle="1" w:styleId="c12">
    <w:name w:val="c12"/>
    <w:basedOn w:val="a0"/>
    <w:rsid w:val="00DE78DE"/>
  </w:style>
  <w:style w:type="paragraph" w:customStyle="1" w:styleId="c37">
    <w:name w:val="c37"/>
    <w:basedOn w:val="a"/>
    <w:rsid w:val="00DE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DE78DE"/>
  </w:style>
  <w:style w:type="paragraph" w:customStyle="1" w:styleId="c0">
    <w:name w:val="c0"/>
    <w:basedOn w:val="a"/>
    <w:rsid w:val="00DE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DE7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13706</Words>
  <Characters>78127</Characters>
  <Application>Microsoft Office Word</Application>
  <DocSecurity>0</DocSecurity>
  <Lines>651</Lines>
  <Paragraphs>183</Paragraphs>
  <ScaleCrop>false</ScaleCrop>
  <Company>Reanimator Extreme Edition</Company>
  <LinksUpToDate>false</LinksUpToDate>
  <CharactersWithSpaces>91650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2021-10-12T15:50:00Z</dcterms:created>
  <dcterms:modified xsi:type="dcterms:W3CDTF">2021-10-13T06:32:00Z</dcterms:modified>
</cp:coreProperties>
</file>