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D1" w:rsidRDefault="001B3D14" w:rsidP="001B3D14">
      <w:pPr>
        <w:spacing w:after="0" w:line="265" w:lineRule="auto"/>
        <w:ind w:left="0" w:right="0" w:firstLine="0"/>
        <w:jc w:val="left"/>
      </w:pPr>
      <w:r>
        <w:rPr>
          <w:sz w:val="22"/>
        </w:rPr>
        <w:t>Муници</w:t>
      </w:r>
      <w:r w:rsidR="00173C05">
        <w:rPr>
          <w:sz w:val="22"/>
        </w:rPr>
        <w:t xml:space="preserve">альное </w:t>
      </w:r>
      <w:r>
        <w:rPr>
          <w:sz w:val="22"/>
        </w:rPr>
        <w:t xml:space="preserve"> бюджетное </w:t>
      </w:r>
      <w:r w:rsidR="00173C05">
        <w:rPr>
          <w:sz w:val="22"/>
        </w:rPr>
        <w:t xml:space="preserve"> общеобразовательное учреждение</w:t>
      </w:r>
    </w:p>
    <w:p w:rsidR="00DF7BD1" w:rsidRDefault="00173C05">
      <w:pPr>
        <w:spacing w:after="918" w:line="265" w:lineRule="auto"/>
        <w:ind w:right="0" w:hanging="10"/>
        <w:jc w:val="left"/>
      </w:pPr>
      <w:r>
        <w:rPr>
          <w:sz w:val="22"/>
        </w:rPr>
        <w:t>«Уллу-Теркеменская СОШ»</w:t>
      </w:r>
    </w:p>
    <w:p w:rsidR="00DF7BD1" w:rsidRDefault="001B3D14" w:rsidP="001B3D14">
      <w:pPr>
        <w:spacing w:after="0" w:line="228" w:lineRule="auto"/>
        <w:ind w:left="1178" w:right="216" w:firstLine="0"/>
        <w:jc w:val="left"/>
      </w:pPr>
      <w:r>
        <w:rPr>
          <w:sz w:val="44"/>
        </w:rPr>
        <w:t xml:space="preserve">  </w:t>
      </w:r>
      <w:r w:rsidR="00173C05">
        <w:rPr>
          <w:sz w:val="44"/>
        </w:rPr>
        <w:t>ПЛАН РАБОТЫ методического объединения</w:t>
      </w:r>
    </w:p>
    <w:p w:rsidR="00DF7BD1" w:rsidRDefault="00F124E5">
      <w:pPr>
        <w:spacing w:after="221" w:line="228" w:lineRule="auto"/>
        <w:ind w:left="1422" w:right="216" w:hanging="730"/>
        <w:jc w:val="left"/>
      </w:pPr>
      <w:r>
        <w:rPr>
          <w:sz w:val="44"/>
        </w:rPr>
        <w:t>у</w:t>
      </w:r>
      <w:bookmarkStart w:id="0" w:name="_GoBack"/>
      <w:bookmarkEnd w:id="0"/>
      <w:r w:rsidR="001B3D14">
        <w:rPr>
          <w:sz w:val="44"/>
        </w:rPr>
        <w:t xml:space="preserve">чителей  русского и литературы на 2021-2022 </w:t>
      </w:r>
      <w:r w:rsidR="00173C05">
        <w:rPr>
          <w:sz w:val="44"/>
        </w:rPr>
        <w:t>учебный год</w:t>
      </w:r>
    </w:p>
    <w:p w:rsidR="00DF7BD1" w:rsidRDefault="00173C05">
      <w:pPr>
        <w:spacing w:after="0" w:line="259" w:lineRule="auto"/>
        <w:ind w:left="0" w:right="0" w:firstLine="0"/>
        <w:jc w:val="right"/>
      </w:pPr>
      <w:r>
        <w:rPr>
          <w:sz w:val="22"/>
        </w:rPr>
        <w:t>Руководитель: Залбекова З.Х.</w:t>
      </w:r>
      <w:r>
        <w:br w:type="page"/>
      </w:r>
    </w:p>
    <w:p w:rsidR="00DF7BD1" w:rsidRDefault="00173C05">
      <w:pPr>
        <w:numPr>
          <w:ilvl w:val="0"/>
          <w:numId w:val="1"/>
        </w:numPr>
        <w:spacing w:after="299" w:line="259" w:lineRule="auto"/>
        <w:ind w:right="0" w:hanging="190"/>
        <w:jc w:val="left"/>
      </w:pPr>
      <w:r>
        <w:rPr>
          <w:sz w:val="20"/>
        </w:rPr>
        <w:lastRenderedPageBreak/>
        <w:t>Задачи методического объединения учителей русского языка и литературы</w:t>
      </w:r>
    </w:p>
    <w:p w:rsidR="00DF7BD1" w:rsidRDefault="00173C05">
      <w:pPr>
        <w:numPr>
          <w:ilvl w:val="1"/>
          <w:numId w:val="1"/>
        </w:numPr>
        <w:spacing w:after="392"/>
        <w:ind w:right="96"/>
      </w:pPr>
      <w:r>
        <w:t>Повышение теоретического, научно-методического уровня подготовки учителей русского языка и литературы: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DF7BD1" w:rsidRDefault="00173C05">
      <w:pPr>
        <w:numPr>
          <w:ilvl w:val="1"/>
          <w:numId w:val="1"/>
        </w:numPr>
        <w:ind w:right="96"/>
      </w:pPr>
      <w:r>
        <w:t>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DF7BD1" w:rsidRDefault="00173C05">
      <w:pPr>
        <w:numPr>
          <w:ilvl w:val="1"/>
          <w:numId w:val="1"/>
        </w:numPr>
        <w:spacing w:after="383"/>
        <w:ind w:right="96"/>
      </w:pPr>
      <w:r>
        <w:t>Овладение педагогическим составом различными формами проведения урочных и внеурочных занятий: групповой, индивидуальной (самостоятельной), парной.</w:t>
      </w:r>
    </w:p>
    <w:p w:rsidR="00DF7BD1" w:rsidRDefault="00173C05">
      <w:pPr>
        <w:numPr>
          <w:ilvl w:val="1"/>
          <w:numId w:val="1"/>
        </w:numPr>
        <w:spacing w:after="381"/>
        <w:ind w:right="96"/>
      </w:pPr>
      <w:r>
        <w:t>Координирование планирования, организации и педагогического анализа учебновоспитательных мероприятий учителей русского языка и литературы.</w:t>
      </w:r>
    </w:p>
    <w:p w:rsidR="00DF7BD1" w:rsidRDefault="00173C05">
      <w:pPr>
        <w:numPr>
          <w:ilvl w:val="1"/>
          <w:numId w:val="1"/>
        </w:numPr>
        <w:spacing w:after="376"/>
        <w:ind w:right="96"/>
      </w:pPr>
      <w:r>
        <w:t>Изучение, обобщение и использование в практике передового педагогического опыта работы учителей русского языка и литературы.</w:t>
      </w:r>
    </w:p>
    <w:p w:rsidR="00DF7BD1" w:rsidRDefault="00173C05">
      <w:pPr>
        <w:numPr>
          <w:ilvl w:val="1"/>
          <w:numId w:val="1"/>
        </w:numPr>
        <w:ind w:right="9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1080674</wp:posOffset>
            </wp:positionH>
            <wp:positionV relativeFrom="page">
              <wp:posOffset>719200</wp:posOffset>
            </wp:positionV>
            <wp:extent cx="428113" cy="1164023"/>
            <wp:effectExtent l="0" t="0" r="0" b="0"/>
            <wp:wrapSquare wrapText="bothSides"/>
            <wp:docPr id="1765" name="Picture 1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113" cy="116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 становлению и развитию системы учебно-воспитательной работы учителей русского языка и литературы.</w:t>
      </w:r>
    </w:p>
    <w:p w:rsidR="00DF7BD1" w:rsidRDefault="00173C05">
      <w:pPr>
        <w:numPr>
          <w:ilvl w:val="1"/>
          <w:numId w:val="1"/>
        </w:numPr>
        <w:ind w:right="96"/>
      </w:pPr>
      <w:r>
        <w:t>Координирование взаимодействия с другими методическими объединениями данного образовательного учреждения .</w:t>
      </w:r>
    </w:p>
    <w:p w:rsidR="00DF7BD1" w:rsidRDefault="00173C05">
      <w:pPr>
        <w:spacing w:after="308"/>
        <w:ind w:left="47" w:right="255"/>
      </w:pPr>
      <w:r>
        <w:t>2.8.Подготовить учащихся к новой итоговой аттестации — ЕГЭ по русскому языку в 11 и ГИА в 9 классах и обеспечить готовность выполнять задания различных уровней сложности. З. Функции методического объединения учителей русского языка и литературы</w:t>
      </w:r>
    </w:p>
    <w:p w:rsidR="00DF7BD1" w:rsidRDefault="00173C05">
      <w:pPr>
        <w:ind w:left="47" w:right="96"/>
      </w:pPr>
      <w:r>
        <w:t>3.1. Организация коллективного планирования и анализ деятельности педагогов и учащихся.</w:t>
      </w:r>
    </w:p>
    <w:p w:rsidR="00DF7BD1" w:rsidRDefault="00173C05">
      <w:pPr>
        <w:spacing w:after="314"/>
        <w:ind w:left="47" w:right="96"/>
      </w:pPr>
      <w:r>
        <w:t>3.2. Координация учебно-воспитательной деятельности классов средней и старшей школы и организация взаимодействия всех участников педагогического процесса.</w:t>
      </w:r>
    </w:p>
    <w:p w:rsidR="00DF7BD1" w:rsidRDefault="00173C05">
      <w:pPr>
        <w:spacing w:after="372"/>
        <w:ind w:left="47" w:right="96"/>
      </w:pPr>
      <w:r>
        <w:t>3.3. 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DF7BD1" w:rsidRDefault="00173C05">
      <w:pPr>
        <w:ind w:left="47" w:right="96"/>
      </w:pPr>
      <w:r>
        <w:t>3.4. Организация изучения и освоения современных технологий, форм, методов учебновоспитательной деятельности.</w:t>
      </w:r>
    </w:p>
    <w:p w:rsidR="00DF7BD1" w:rsidRDefault="00173C05">
      <w:pPr>
        <w:spacing w:after="290"/>
        <w:ind w:left="47" w:right="96"/>
      </w:pPr>
      <w:r>
        <w:t>3.5. Обсуждение учебных программ, планов, расписаний, графиков.</w:t>
      </w:r>
    </w:p>
    <w:p w:rsidR="00DF7BD1" w:rsidRDefault="00173C05">
      <w:pPr>
        <w:ind w:left="47" w:right="96"/>
      </w:pPr>
      <w:r>
        <w:t>3.6. Обобщение и систематизация передового педагогического опыта коллектива школы, а также коллективов других школ.</w:t>
      </w:r>
    </w:p>
    <w:p w:rsidR="00DF7BD1" w:rsidRDefault="00173C05">
      <w:pPr>
        <w:ind w:left="47" w:right="9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1080674</wp:posOffset>
            </wp:positionH>
            <wp:positionV relativeFrom="page">
              <wp:posOffset>719200</wp:posOffset>
            </wp:positionV>
            <wp:extent cx="457209" cy="54044"/>
            <wp:effectExtent l="0" t="0" r="0" b="0"/>
            <wp:wrapTopAndBottom/>
            <wp:docPr id="2375" name="Picture 2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" name="Picture 23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9" cy="5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1080674</wp:posOffset>
            </wp:positionH>
            <wp:positionV relativeFrom="page">
              <wp:posOffset>1060093</wp:posOffset>
            </wp:positionV>
            <wp:extent cx="311733" cy="868860"/>
            <wp:effectExtent l="0" t="0" r="0" b="0"/>
            <wp:wrapSquare wrapText="bothSides"/>
            <wp:docPr id="2376" name="Picture 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733" cy="86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3.7. Оценивание работы коллектива, ходатайствование о поощрении членов методического объединения .</w:t>
      </w:r>
    </w:p>
    <w:p w:rsidR="00DF7BD1" w:rsidRDefault="00173C05">
      <w:pPr>
        <w:ind w:left="47" w:right="96"/>
      </w:pPr>
      <w:r>
        <w:t>3.8. Организация повышения квалификации педагогов.</w:t>
      </w:r>
      <w:r>
        <w:br w:type="page"/>
      </w:r>
    </w:p>
    <w:p w:rsidR="00DF7BD1" w:rsidRDefault="00173C05">
      <w:pPr>
        <w:spacing w:after="0" w:line="259" w:lineRule="auto"/>
        <w:ind w:left="908" w:right="1582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1080081</wp:posOffset>
            </wp:positionH>
            <wp:positionV relativeFrom="page">
              <wp:posOffset>8764930</wp:posOffset>
            </wp:positionV>
            <wp:extent cx="386337" cy="307395"/>
            <wp:effectExtent l="0" t="0" r="0" b="0"/>
            <wp:wrapTopAndBottom/>
            <wp:docPr id="6474" name="Picture 6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" name="Picture 64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337" cy="30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План-сетка заседаний школьного методического объединения учителей русского языка и литературы</w:t>
      </w:r>
    </w:p>
    <w:tbl>
      <w:tblPr>
        <w:tblStyle w:val="TableGrid"/>
        <w:tblW w:w="8672" w:type="dxa"/>
        <w:tblInd w:w="-721" w:type="dxa"/>
        <w:tblCellMar>
          <w:top w:w="91" w:type="dxa"/>
          <w:bottom w:w="69" w:type="dxa"/>
        </w:tblCellMar>
        <w:tblLook w:val="04A0" w:firstRow="1" w:lastRow="0" w:firstColumn="1" w:lastColumn="0" w:noHBand="0" w:noVBand="1"/>
      </w:tblPr>
      <w:tblGrid>
        <w:gridCol w:w="550"/>
        <w:gridCol w:w="1930"/>
        <w:gridCol w:w="314"/>
        <w:gridCol w:w="5878"/>
      </w:tblGrid>
      <w:tr w:rsidR="00DF7BD1">
        <w:trPr>
          <w:trHeight w:val="327"/>
        </w:trPr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52" w:right="0" w:firstLine="0"/>
            </w:pPr>
            <w:r>
              <w:rPr>
                <w:sz w:val="16"/>
              </w:rPr>
              <w:t>Месяц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Тема засеДания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7BD1" w:rsidRDefault="00DF7B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0" w:right="331" w:firstLine="0"/>
              <w:jc w:val="center"/>
            </w:pPr>
            <w:r>
              <w:t>Рассматриваемые вопросы</w:t>
            </w:r>
          </w:p>
        </w:tc>
      </w:tr>
      <w:tr w:rsidR="00DF7BD1">
        <w:trPr>
          <w:trHeight w:val="3434"/>
        </w:trPr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99399" cy="411245"/>
                  <wp:effectExtent l="0" t="0" r="0" b="0"/>
                  <wp:docPr id="6403" name="Picture 6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" name="Picture 64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9" cy="41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59" w:right="216" w:firstLine="0"/>
            </w:pPr>
            <w:r>
              <w:rPr>
                <w:sz w:val="14"/>
              </w:rPr>
              <w:t>Индивидуальная работа с учащимися как одно из условий успешного обеспечения личностно — ориентированного обучения учащихся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F7BD1" w:rsidRDefault="00173C0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4"/>
              </w:rPr>
              <w:t>2.</w:t>
            </w:r>
          </w:p>
          <w:p w:rsidR="00DF7BD1" w:rsidRDefault="00173C05">
            <w:pPr>
              <w:spacing w:after="453" w:line="259" w:lineRule="auto"/>
              <w:ind w:left="13" w:right="0" w:firstLine="0"/>
              <w:jc w:val="center"/>
            </w:pPr>
            <w:r>
              <w:rPr>
                <w:sz w:val="14"/>
              </w:rPr>
              <w:t>З.</w:t>
            </w:r>
          </w:p>
          <w:p w:rsidR="00DF7BD1" w:rsidRDefault="00173C0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4"/>
              </w:rPr>
              <w:t>4.</w:t>
            </w:r>
          </w:p>
          <w:p w:rsidR="00DF7BD1" w:rsidRDefault="00173C05">
            <w:pPr>
              <w:spacing w:after="459" w:line="259" w:lineRule="auto"/>
              <w:ind w:left="13" w:right="0" w:firstLine="0"/>
              <w:jc w:val="center"/>
            </w:pPr>
            <w:r>
              <w:rPr>
                <w:sz w:val="14"/>
              </w:rPr>
              <w:t>5.</w:t>
            </w:r>
          </w:p>
          <w:p w:rsidR="00DF7BD1" w:rsidRDefault="00173C0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4"/>
              </w:rPr>
              <w:t>6.</w:t>
            </w:r>
          </w:p>
          <w:p w:rsidR="00DF7BD1" w:rsidRDefault="00173C05">
            <w:pPr>
              <w:spacing w:after="139" w:line="259" w:lineRule="auto"/>
              <w:ind w:left="13" w:right="0" w:firstLine="0"/>
              <w:jc w:val="center"/>
            </w:pPr>
            <w:r>
              <w:rPr>
                <w:sz w:val="14"/>
              </w:rPr>
              <w:t>7.</w:t>
            </w:r>
          </w:p>
          <w:p w:rsidR="00DF7BD1" w:rsidRDefault="00173C05">
            <w:pPr>
              <w:spacing w:after="289" w:line="259" w:lineRule="auto"/>
              <w:ind w:left="20" w:right="0" w:firstLine="0"/>
              <w:jc w:val="center"/>
            </w:pPr>
            <w:r>
              <w:rPr>
                <w:sz w:val="14"/>
              </w:rPr>
              <w:t>8.</w:t>
            </w:r>
          </w:p>
          <w:p w:rsidR="00DF7BD1" w:rsidRDefault="00173C05">
            <w:pPr>
              <w:spacing w:after="296" w:line="259" w:lineRule="auto"/>
              <w:ind w:left="7" w:right="0" w:firstLine="0"/>
              <w:jc w:val="center"/>
            </w:pPr>
            <w:r>
              <w:rPr>
                <w:sz w:val="14"/>
              </w:rPr>
              <w:t>9.</w:t>
            </w:r>
          </w:p>
          <w:p w:rsidR="00DF7BD1" w:rsidRDefault="00173C05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14"/>
              </w:rPr>
              <w:t xml:space="preserve">10. </w:t>
            </w:r>
          </w:p>
        </w:tc>
        <w:tc>
          <w:tcPr>
            <w:tcW w:w="58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Обсуждение и утверждение плана работы МО за 2019-2020 учебный год.</w:t>
            </w:r>
          </w:p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Учебно-методическое обеспечение преподавания русского языка и литературы.</w:t>
            </w:r>
          </w:p>
          <w:p w:rsidR="00DF7BD1" w:rsidRDefault="00173C05">
            <w:pPr>
              <w:spacing w:after="3" w:line="232" w:lineRule="auto"/>
              <w:ind w:left="7" w:right="312" w:firstLine="0"/>
            </w:pPr>
            <w:r>
              <w:rPr>
                <w:sz w:val="14"/>
              </w:rPr>
              <w:t>Повышение профессиональной компетенции педагогов. Аттестация учителей русского языка и литературы в 2019-2020 учебном году (темы докладов, мастер-классы и т.п. аттестующихся учителей на заседаниях ШМО ). Курсы повышения квалификации, участие учителей в конференциях, семинарах, конкурсах педагогического мастерства и т.п.</w:t>
            </w:r>
          </w:p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Анализ результатов ОГЭ и ЕГЭ по русскому языку в 2019-2020 учебном году.</w:t>
            </w:r>
          </w:p>
          <w:p w:rsidR="00DF7BD1" w:rsidRDefault="00173C05">
            <w:pPr>
              <w:spacing w:after="0" w:line="243" w:lineRule="auto"/>
              <w:ind w:left="7" w:right="370" w:firstLine="0"/>
            </w:pPr>
            <w:r>
              <w:rPr>
                <w:sz w:val="14"/>
              </w:rPr>
              <w:t>Составление плана подготовки к итоговой аттестации учащихся 9, 1 1 классов. Создание методических материалов для осушествления качественной подготовки учащихся к успешной сдаче ОГЭ и ЕГЭ. Организация консультаций по заданиям различной сложности в рамках подготсвки к ГИА.</w:t>
            </w:r>
          </w:p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Диагностика уровня ЗУН (входной контроль) по русскому языку в 5-11 классах.</w:t>
            </w:r>
          </w:p>
          <w:p w:rsidR="00DF7BD1" w:rsidRDefault="00173C05">
            <w:pPr>
              <w:spacing w:after="7" w:line="236" w:lineRule="auto"/>
              <w:ind w:left="7" w:right="30" w:firstLine="0"/>
              <w:jc w:val="left"/>
            </w:pPr>
            <w:r>
              <w:rPr>
                <w:sz w:val="14"/>
              </w:rPr>
              <w:t>Проведение классно-обобщающего контроля в 5 классах. Адаптация пятиклассников при переходе в основную школу.</w:t>
            </w:r>
          </w:p>
          <w:p w:rsidR="00DF7BD1" w:rsidRDefault="00173C05">
            <w:pPr>
              <w:spacing w:after="0" w:line="216" w:lineRule="auto"/>
              <w:ind w:left="7" w:right="0" w:firstLine="0"/>
              <w:jc w:val="left"/>
            </w:pPr>
            <w:r>
              <w:rPr>
                <w:sz w:val="14"/>
              </w:rPr>
              <w:t>Организация работы с, одаренными детьми (планирование работы кружков по русскому языку и литературе).Подготорка учащихся к олимпиадам по русскому языку и литературе. Создание банка данных учащихся, участвующих в предметных олимпиадах.</w:t>
            </w:r>
          </w:p>
          <w:p w:rsidR="00DF7BD1" w:rsidRDefault="00173C05">
            <w:pPr>
              <w:spacing w:after="0" w:line="245" w:lineRule="auto"/>
              <w:ind w:left="0" w:right="266" w:firstLine="7"/>
            </w:pPr>
            <w:r>
              <w:rPr>
                <w:sz w:val="14"/>
              </w:rPr>
              <w:t>Организация участия школьников в олимпиадах и конкурсах по русскому языку и литературе различного уровня (конкурсы сочинений, конкур;ы чтецов, научно-практические конференции, дистанционные интернет-олимпиады и т.д. )</w:t>
            </w:r>
          </w:p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Организация индивидуальной работы со слабоуспевающими учащимися.</w:t>
            </w:r>
          </w:p>
        </w:tc>
      </w:tr>
    </w:tbl>
    <w:p w:rsidR="00DF7BD1" w:rsidRDefault="00173C05">
      <w:pPr>
        <w:spacing w:after="632" w:line="259" w:lineRule="auto"/>
        <w:ind w:left="-1232" w:right="0" w:firstLine="0"/>
        <w:jc w:val="left"/>
      </w:pPr>
      <w:r>
        <w:rPr>
          <w:noProof/>
        </w:rPr>
        <w:drawing>
          <wp:inline distT="0" distB="0" distL="0" distR="0">
            <wp:extent cx="826677" cy="307396"/>
            <wp:effectExtent l="0" t="0" r="0" b="0"/>
            <wp:docPr id="6473" name="Picture 6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" name="Picture 64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6677" cy="30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88" w:type="dxa"/>
        <w:tblInd w:w="-734" w:type="dxa"/>
        <w:tblCellMar>
          <w:top w:w="48" w:type="dxa"/>
          <w:bottom w:w="70" w:type="dxa"/>
        </w:tblCellMar>
        <w:tblLook w:val="04A0" w:firstRow="1" w:lastRow="0" w:firstColumn="1" w:lastColumn="0" w:noHBand="0" w:noVBand="1"/>
      </w:tblPr>
      <w:tblGrid>
        <w:gridCol w:w="563"/>
        <w:gridCol w:w="1930"/>
        <w:gridCol w:w="275"/>
        <w:gridCol w:w="5920"/>
      </w:tblGrid>
      <w:tr w:rsidR="00DF7BD1">
        <w:trPr>
          <w:trHeight w:val="2486"/>
        </w:trPr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17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546" cy="357244"/>
                  <wp:effectExtent l="0" t="0" r="0" b="0"/>
                  <wp:docPr id="6390" name="Picture 6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" name="Picture 63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6" cy="35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16"/>
              </w:rPr>
              <w:t>Совершенствование</w:t>
            </w:r>
          </w:p>
          <w:p w:rsidR="00DF7BD1" w:rsidRDefault="00173C05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16"/>
              </w:rPr>
              <w:t>методики подготовки обучающихся к ГИА по русскому языку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F7BD1" w:rsidRDefault="00173C05">
            <w:pPr>
              <w:spacing w:after="132" w:line="259" w:lineRule="auto"/>
              <w:ind w:left="65" w:right="0" w:firstLine="0"/>
              <w:jc w:val="left"/>
            </w:pPr>
            <w:r>
              <w:rPr>
                <w:sz w:val="14"/>
              </w:rPr>
              <w:t>2.</w:t>
            </w:r>
          </w:p>
          <w:p w:rsidR="00DF7BD1" w:rsidRDefault="00173C05">
            <w:pPr>
              <w:spacing w:after="139" w:line="259" w:lineRule="auto"/>
              <w:ind w:left="72" w:right="0" w:firstLine="0"/>
              <w:jc w:val="left"/>
            </w:pPr>
            <w:r>
              <w:rPr>
                <w:sz w:val="14"/>
              </w:rPr>
              <w:t>З.</w:t>
            </w:r>
          </w:p>
          <w:p w:rsidR="00DF7BD1" w:rsidRDefault="00173C05">
            <w:pPr>
              <w:spacing w:after="296" w:line="259" w:lineRule="auto"/>
              <w:ind w:left="72" w:right="0" w:firstLine="0"/>
              <w:jc w:val="left"/>
            </w:pPr>
            <w:r>
              <w:rPr>
                <w:sz w:val="14"/>
              </w:rPr>
              <w:t>4.</w:t>
            </w:r>
          </w:p>
          <w:p w:rsidR="00DF7BD1" w:rsidRDefault="00173C05">
            <w:pPr>
              <w:spacing w:after="0" w:line="465" w:lineRule="auto"/>
              <w:ind w:left="79" w:right="20" w:firstLine="0"/>
              <w:jc w:val="left"/>
            </w:pPr>
            <w:r>
              <w:rPr>
                <w:sz w:val="14"/>
              </w:rPr>
              <w:t>5. б.</w:t>
            </w:r>
          </w:p>
          <w:p w:rsidR="00DF7BD1" w:rsidRDefault="00173C05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4"/>
              </w:rPr>
              <w:t>7.</w:t>
            </w:r>
          </w:p>
        </w:tc>
        <w:tc>
          <w:tcPr>
            <w:tcW w:w="59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2" w:line="216" w:lineRule="auto"/>
              <w:ind w:left="33" w:right="33" w:firstLine="0"/>
            </w:pPr>
            <w:r>
              <w:rPr>
                <w:sz w:val="14"/>
              </w:rPr>
              <w:t>Подготовка к декаде русского языка и литературы и Единой неделе русского языка. Планирование и проведение открытых уроков, внеклассных мероприятий в рамках декады.</w:t>
            </w:r>
          </w:p>
          <w:p w:rsidR="00DF7BD1" w:rsidRDefault="00173C05">
            <w:pPr>
              <w:spacing w:after="0" w:line="259" w:lineRule="auto"/>
              <w:ind w:left="33" w:right="0" w:firstLine="7"/>
              <w:jc w:val="left"/>
            </w:pPr>
            <w:r>
              <w:rPr>
                <w:sz w:val="14"/>
              </w:rPr>
              <w:t>Организация и проведение школьного этапа Всероссийской олимпиады школьников по русскому языку и литературе.</w:t>
            </w:r>
          </w:p>
          <w:p w:rsidR="00DF7BD1" w:rsidRDefault="00173C05">
            <w:pPr>
              <w:spacing w:after="2" w:line="246" w:lineRule="auto"/>
              <w:ind w:left="33" w:right="0" w:firstLine="0"/>
              <w:jc w:val="left"/>
            </w:pPr>
            <w:r>
              <w:rPr>
                <w:sz w:val="14"/>
              </w:rPr>
              <w:t>Проведение классно-обобщающего контроля в 5 классах. Посещение уроков, проведение диагностических работ, проверки техники чтения, ученических тетрадей и т.д.</w:t>
            </w:r>
          </w:p>
          <w:p w:rsidR="00DF7BD1" w:rsidRDefault="00173C05">
            <w:pPr>
              <w:spacing w:after="0" w:line="256" w:lineRule="auto"/>
              <w:ind w:left="40" w:right="386" w:hanging="7"/>
            </w:pPr>
            <w:r>
              <w:rPr>
                <w:sz w:val="14"/>
              </w:rPr>
              <w:t>Подготовкаучащихся 9, 11 классов к ГИА. Изучение нормативных документов регионального уровня, изучение проекта демоверсии, изучение документов по заполнению бланков. Методические рекомендации по подготовке учащихся к ОГЭ и ЕГЭ по русскому языку.</w:t>
            </w:r>
          </w:p>
          <w:p w:rsidR="00DF7BD1" w:rsidRDefault="00173C05">
            <w:pPr>
              <w:spacing w:after="0" w:line="261" w:lineRule="auto"/>
              <w:ind w:left="39" w:right="0" w:firstLine="0"/>
            </w:pPr>
            <w:r>
              <w:rPr>
                <w:sz w:val="14"/>
              </w:rPr>
              <w:t>Выступление по теме самообразования «Трудности, возникающие у обучающихся 11 классов, при подготовке к итоговому сочинению» (Кадырбаева В.А.)</w:t>
            </w:r>
          </w:p>
          <w:p w:rsidR="00DF7BD1" w:rsidRDefault="00173C05">
            <w:pPr>
              <w:spacing w:after="0" w:line="263" w:lineRule="auto"/>
              <w:ind w:left="46" w:right="0" w:hanging="7"/>
              <w:jc w:val="left"/>
            </w:pPr>
            <w:r>
              <w:rPr>
                <w:sz w:val="14"/>
              </w:rPr>
              <w:t>Оформление «педагогической копилки» в рамках ШМО. Взаимопосещение уроков с целью обмена опытом работы, методические рекомендации педагогов-мастеров.</w:t>
            </w:r>
          </w:p>
          <w:p w:rsidR="00DF7BD1" w:rsidRDefault="00173C05">
            <w:pPr>
              <w:spacing w:after="0" w:line="259" w:lineRule="auto"/>
              <w:ind w:left="46" w:right="0" w:firstLine="0"/>
            </w:pPr>
            <w:r>
              <w:rPr>
                <w:sz w:val="14"/>
              </w:rPr>
              <w:t>Обзор новинок методической литературы, обсуждение тематических пособий по русскому языку и литературе.</w:t>
            </w:r>
          </w:p>
        </w:tc>
      </w:tr>
      <w:tr w:rsidR="00DF7BD1">
        <w:trPr>
          <w:trHeight w:val="3114"/>
        </w:trPr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17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546" cy="319857"/>
                  <wp:effectExtent l="0" t="0" r="0" b="0"/>
                  <wp:docPr id="6397" name="Picture 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7" name="Picture 63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6" cy="31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66" w:right="0" w:hanging="7"/>
              <w:jc w:val="left"/>
            </w:pPr>
            <w:r>
              <w:rPr>
                <w:sz w:val="16"/>
              </w:rPr>
              <w:t>Использование активных методов обучения в процессе формирования коммуникативной компетенции учащихся на уроках русского языка и литературы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7BD1" w:rsidRDefault="00173C0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4"/>
              </w:rPr>
              <w:t>1.</w:t>
            </w:r>
          </w:p>
          <w:p w:rsidR="00DF7BD1" w:rsidRDefault="00173C05">
            <w:pPr>
              <w:spacing w:after="314" w:line="271" w:lineRule="auto"/>
              <w:ind w:left="86" w:right="20" w:hanging="7"/>
              <w:jc w:val="left"/>
            </w:pPr>
            <w:r>
              <w:rPr>
                <w:sz w:val="12"/>
              </w:rPr>
              <w:t>2. З.</w:t>
            </w:r>
          </w:p>
          <w:p w:rsidR="00DF7BD1" w:rsidRDefault="00173C05">
            <w:pPr>
              <w:spacing w:after="132" w:line="259" w:lineRule="auto"/>
              <w:ind w:left="79" w:right="0" w:firstLine="0"/>
              <w:jc w:val="left"/>
            </w:pPr>
            <w:r>
              <w:rPr>
                <w:sz w:val="14"/>
              </w:rPr>
              <w:t>4.</w:t>
            </w:r>
          </w:p>
          <w:p w:rsidR="00DF7BD1" w:rsidRDefault="00173C05">
            <w:pPr>
              <w:spacing w:after="139" w:line="259" w:lineRule="auto"/>
              <w:ind w:left="0" w:right="20" w:firstLine="0"/>
              <w:jc w:val="center"/>
            </w:pPr>
            <w:r>
              <w:rPr>
                <w:sz w:val="14"/>
              </w:rPr>
              <w:t>5.</w:t>
            </w:r>
          </w:p>
          <w:p w:rsidR="00DF7BD1" w:rsidRDefault="00173C05">
            <w:pPr>
              <w:spacing w:after="157" w:line="232" w:lineRule="auto"/>
              <w:ind w:left="85" w:right="20" w:firstLine="0"/>
              <w:jc w:val="left"/>
            </w:pPr>
            <w:r>
              <w:rPr>
                <w:sz w:val="14"/>
              </w:rPr>
              <w:t>б. 7.</w:t>
            </w:r>
          </w:p>
          <w:p w:rsidR="00DF7BD1" w:rsidRDefault="00173C05">
            <w:pPr>
              <w:spacing w:after="453" w:line="259" w:lineRule="auto"/>
              <w:ind w:left="0" w:right="7" w:firstLine="0"/>
              <w:jc w:val="center"/>
            </w:pPr>
            <w:r>
              <w:rPr>
                <w:sz w:val="14"/>
              </w:rPr>
              <w:t>8.</w:t>
            </w:r>
          </w:p>
          <w:p w:rsidR="00DF7BD1" w:rsidRDefault="00173C05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14"/>
              </w:rPr>
              <w:t>9.</w:t>
            </w:r>
          </w:p>
          <w:p w:rsidR="00DF7BD1" w:rsidRDefault="00173C05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2"/>
              </w:rPr>
              <w:t xml:space="preserve">10. </w:t>
            </w:r>
          </w:p>
        </w:tc>
        <w:tc>
          <w:tcPr>
            <w:tcW w:w="59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Подведение итогов декады русского языка и литературы</w:t>
            </w:r>
          </w:p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Подведение итогов школьного этапа ВОШ по русскому языку и литературе.</w:t>
            </w:r>
          </w:p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Индивидуальная рабша с одаренными детьми. Подготовка учащихся к муниципальному этапу</w:t>
            </w:r>
          </w:p>
          <w:p w:rsidR="00DF7BD1" w:rsidRDefault="00173C05">
            <w:pPr>
              <w:spacing w:after="0" w:line="255" w:lineRule="auto"/>
              <w:ind w:left="0" w:right="0" w:firstLine="7"/>
              <w:jc w:val="left"/>
            </w:pPr>
            <w:r>
              <w:rPr>
                <w:sz w:val="14"/>
              </w:rPr>
              <w:t>ВОШ пс русскому языку и литературе, к школьному этапу Всероссийской олимпиады на кубокГагарина,</w:t>
            </w:r>
          </w:p>
          <w:p w:rsidR="00DF7BD1" w:rsidRDefault="00173C05">
            <w:pPr>
              <w:spacing w:after="0" w:line="261" w:lineRule="auto"/>
              <w:ind w:left="7" w:right="65" w:firstLine="0"/>
            </w:pPr>
            <w:r>
              <w:rPr>
                <w:sz w:val="14"/>
              </w:rPr>
              <w:t>Организация проектной деятельности учащихся. Подготовка к научно-практической конференции, к муниципальному эталу конкурса исследовательских работ МАН.</w:t>
            </w:r>
          </w:p>
          <w:p w:rsidR="00DF7BD1" w:rsidRDefault="00173C05">
            <w:pPr>
              <w:spacing w:after="0" w:line="253" w:lineRule="auto"/>
              <w:ind w:left="7" w:right="0" w:firstLine="0"/>
            </w:pPr>
            <w:r>
              <w:rPr>
                <w:sz w:val="14"/>
              </w:rPr>
              <w:t>Организация и проведение Международной игры-конкурса по языкознанию «Русский медвежонок2019» (1-11 классы).</w:t>
            </w:r>
          </w:p>
          <w:p w:rsidR="00DF7BD1" w:rsidRDefault="00173C0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Организация и проведение пробного итогового сочинения в 11 классах.</w:t>
            </w:r>
          </w:p>
          <w:p w:rsidR="00DF7BD1" w:rsidRDefault="00173C05">
            <w:pPr>
              <w:spacing w:after="0" w:line="223" w:lineRule="auto"/>
              <w:ind w:left="14" w:right="26" w:hanging="7"/>
            </w:pPr>
            <w:r>
              <w:rPr>
                <w:sz w:val="14"/>
              </w:rPr>
              <w:t>Организация и проведение конкурса «Галерея творческих работ учащихся и педагогов «С любовью о школе», посвященного юбилею школы.</w:t>
            </w:r>
          </w:p>
          <w:p w:rsidR="00DF7BD1" w:rsidRDefault="00173C05">
            <w:pPr>
              <w:spacing w:after="0" w:line="248" w:lineRule="auto"/>
              <w:ind w:left="7" w:right="0" w:firstLine="0"/>
              <w:jc w:val="left"/>
            </w:pPr>
            <w:r>
              <w:rPr>
                <w:sz w:val="14"/>
              </w:rPr>
              <w:t>Подготовка к малому педсовету «Адаптация обучающихся 5 классов к средней школе». Преемственность в обучении между начальным и средним звеном. Анализ диагностики ЗУН учащихся 5-х классов по русскому языку и литературе. Проблемы адаптации пятиклассников при переходе в основную школу.</w:t>
            </w:r>
          </w:p>
          <w:p w:rsidR="00DF7BD1" w:rsidRDefault="00173C05">
            <w:pPr>
              <w:spacing w:after="0" w:line="259" w:lineRule="auto"/>
              <w:ind w:left="14" w:right="281" w:hanging="7"/>
            </w:pPr>
            <w:r>
              <w:rPr>
                <w:sz w:val="14"/>
              </w:rPr>
              <w:t>Подготовка и проведение контрольных работ по русскому языку в 5-8, 10 классах за 1 триместр. Доклад «Развитие коммуникативной компетенции учащихся на уроках руссксго языка и литературы» (Залбекоза З.Х..)</w:t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154" cy="8308"/>
                  <wp:effectExtent l="0" t="0" r="0" b="0"/>
                  <wp:docPr id="6414" name="Picture 6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" name="Picture 6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" cy="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-728"/>
        <w:tblOverlap w:val="never"/>
        <w:tblW w:w="8698" w:type="dxa"/>
        <w:tblInd w:w="0" w:type="dxa"/>
        <w:tblCellMar>
          <w:top w:w="45" w:type="dxa"/>
          <w:right w:w="39" w:type="dxa"/>
        </w:tblCellMar>
        <w:tblLook w:val="04A0" w:firstRow="1" w:lastRow="0" w:firstColumn="1" w:lastColumn="0" w:noHBand="0" w:noVBand="1"/>
      </w:tblPr>
      <w:tblGrid>
        <w:gridCol w:w="575"/>
        <w:gridCol w:w="1925"/>
        <w:gridCol w:w="318"/>
        <w:gridCol w:w="5880"/>
      </w:tblGrid>
      <w:tr w:rsidR="00DF7BD1">
        <w:trPr>
          <w:trHeight w:val="1858"/>
        </w:trPr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196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9700" cy="357243"/>
                  <wp:effectExtent l="0" t="0" r="0" b="0"/>
                  <wp:docPr id="12044" name="Picture 1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4" name="Picture 120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0" cy="357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72" w:right="266" w:firstLine="7"/>
              <w:jc w:val="left"/>
            </w:pPr>
            <w:r>
              <w:rPr>
                <w:sz w:val="16"/>
              </w:rPr>
              <w:t>Развитие системы мониторинга учебного процесса на уроках русского языка и литературы в целях повышения качества обучения.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F7BD1" w:rsidRDefault="00173C05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4"/>
              </w:rPr>
              <w:t>2.</w:t>
            </w:r>
          </w:p>
          <w:p w:rsidR="00DF7BD1" w:rsidRDefault="00173C05">
            <w:pPr>
              <w:spacing w:after="139" w:line="259" w:lineRule="auto"/>
              <w:ind w:left="173" w:right="0" w:firstLine="0"/>
              <w:jc w:val="left"/>
            </w:pPr>
            <w:r>
              <w:rPr>
                <w:sz w:val="14"/>
              </w:rPr>
              <w:t>З.</w:t>
            </w:r>
          </w:p>
          <w:p w:rsidR="00DF7BD1" w:rsidRDefault="00173C05">
            <w:pPr>
              <w:spacing w:after="139" w:line="259" w:lineRule="auto"/>
              <w:ind w:left="166" w:right="0" w:firstLine="0"/>
              <w:jc w:val="left"/>
            </w:pPr>
            <w:r>
              <w:rPr>
                <w:sz w:val="14"/>
              </w:rPr>
              <w:t>4.</w:t>
            </w:r>
          </w:p>
          <w:p w:rsidR="00DF7BD1" w:rsidRDefault="00173C05">
            <w:pPr>
              <w:spacing w:after="139" w:line="259" w:lineRule="auto"/>
              <w:ind w:left="173" w:right="0" w:firstLine="0"/>
              <w:jc w:val="left"/>
            </w:pPr>
            <w:r>
              <w:rPr>
                <w:sz w:val="14"/>
              </w:rPr>
              <w:t>5.</w:t>
            </w:r>
          </w:p>
          <w:p w:rsidR="00DF7BD1" w:rsidRDefault="00173C05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14"/>
              </w:rPr>
              <w:t>6.</w:t>
            </w:r>
          </w:p>
        </w:tc>
        <w:tc>
          <w:tcPr>
            <w:tcW w:w="58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76" w:lineRule="auto"/>
              <w:ind w:left="111" w:right="148" w:firstLine="7"/>
            </w:pPr>
            <w:r>
              <w:rPr>
                <w:sz w:val="14"/>
              </w:rPr>
              <w:t>Система мониторинга знаний, умений, навыков учащихся 5-8, 10 классах. Анализ контрольных работ по русскому языку за триместр.()рганизация работы по ликвидации пробелов в знаниях учащихся. Прохождение учебных программ по русскому языку и литературе в 1 триместре.</w:t>
            </w:r>
          </w:p>
          <w:p w:rsidR="00DF7BD1" w:rsidRDefault="00173C05">
            <w:pPr>
              <w:spacing w:after="8" w:line="259" w:lineRule="auto"/>
              <w:ind w:left="111" w:right="0" w:firstLine="0"/>
              <w:jc w:val="left"/>
            </w:pPr>
            <w:r>
              <w:rPr>
                <w:sz w:val="14"/>
              </w:rPr>
              <w:t>Организация и проведение Итогового сочинения в 1 классах.</w:t>
            </w:r>
          </w:p>
          <w:p w:rsidR="00DF7BD1" w:rsidRDefault="00173C05">
            <w:pPr>
              <w:spacing w:after="49" w:line="237" w:lineRule="auto"/>
              <w:ind w:left="105" w:right="0" w:firstLine="7"/>
            </w:pPr>
            <w:r>
              <w:rPr>
                <w:sz w:val="14"/>
              </w:rPr>
              <w:t>Организация и проведение школьного этапа Всероссийской олимпиады по русскому языку и литературе (2-8 классы).</w:t>
            </w:r>
          </w:p>
          <w:p w:rsidR="00DF7BD1" w:rsidRDefault="00173C05">
            <w:pPr>
              <w:spacing w:after="39" w:line="246" w:lineRule="auto"/>
              <w:ind w:left="105" w:right="0" w:firstLine="0"/>
            </w:pPr>
            <w:r>
              <w:rPr>
                <w:sz w:val="14"/>
              </w:rPr>
              <w:t>Участие в мунищшальном этапе Всероссийской олимпиады шкоЛЬНиков по русскому языку и литературе (7-11 классы).</w:t>
            </w:r>
          </w:p>
          <w:p w:rsidR="00DF7BD1" w:rsidRDefault="00173C05">
            <w:pPr>
              <w:spacing w:after="12" w:line="262" w:lineRule="auto"/>
              <w:ind w:left="105" w:right="0" w:firstLine="0"/>
              <w:jc w:val="left"/>
            </w:pPr>
            <w:r>
              <w:rPr>
                <w:sz w:val="14"/>
              </w:rPr>
              <w:t>Участие школьников в I Межрегиональной научно-практической конференции «Европа — Азия. Открывая горизонты».</w:t>
            </w:r>
          </w:p>
          <w:p w:rsidR="00DF7BD1" w:rsidRDefault="00173C05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14"/>
              </w:rPr>
              <w:t>Обсуждение и изучение требований к современному уроку</w:t>
            </w:r>
          </w:p>
        </w:tc>
      </w:tr>
      <w:tr w:rsidR="00DF7BD1">
        <w:trPr>
          <w:trHeight w:val="1561"/>
        </w:trPr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19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546" cy="315704"/>
                  <wp:effectExtent l="0" t="0" r="0" b="0"/>
                  <wp:docPr id="12031" name="Picture 1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" name="Picture 120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6" cy="31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59" w:right="0" w:firstLine="13"/>
              <w:jc w:val="left"/>
            </w:pPr>
            <w:r>
              <w:rPr>
                <w:sz w:val="16"/>
              </w:rPr>
              <w:t>Формирование положительной учебной мотивации на уроках русского языка и литературы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7BD1" w:rsidRDefault="00173C05">
            <w:pPr>
              <w:spacing w:after="139" w:line="259" w:lineRule="auto"/>
              <w:ind w:left="159" w:right="0" w:firstLine="0"/>
              <w:jc w:val="left"/>
            </w:pPr>
            <w:r>
              <w:rPr>
                <w:sz w:val="14"/>
              </w:rPr>
              <w:t>2.</w:t>
            </w:r>
          </w:p>
          <w:p w:rsidR="00DF7BD1" w:rsidRDefault="00173C05">
            <w:pPr>
              <w:spacing w:after="321" w:line="232" w:lineRule="auto"/>
              <w:ind w:left="159" w:right="0" w:firstLine="0"/>
              <w:jc w:val="left"/>
            </w:pPr>
            <w:r>
              <w:rPr>
                <w:sz w:val="14"/>
              </w:rPr>
              <w:t>З. 4.</w:t>
            </w:r>
          </w:p>
          <w:p w:rsidR="00DF7BD1" w:rsidRDefault="00173C05">
            <w:pPr>
              <w:spacing w:after="0" w:line="259" w:lineRule="auto"/>
              <w:ind w:left="159" w:right="0" w:firstLine="0"/>
              <w:jc w:val="left"/>
            </w:pPr>
            <w:r>
              <w:rPr>
                <w:sz w:val="14"/>
              </w:rPr>
              <w:t>5.</w:t>
            </w:r>
          </w:p>
        </w:tc>
        <w:tc>
          <w:tcPr>
            <w:tcW w:w="58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10" w:line="259" w:lineRule="auto"/>
              <w:ind w:left="65" w:right="0" w:firstLine="0"/>
              <w:jc w:val="left"/>
            </w:pPr>
            <w:r>
              <w:rPr>
                <w:sz w:val="14"/>
              </w:rPr>
              <w:t>Анализ Итогового сочинения в 1 классах. Допуск учащихся 1 1 классов к Е[Э.</w:t>
            </w:r>
          </w:p>
          <w:p w:rsidR="00DF7BD1" w:rsidRDefault="00173C05">
            <w:pPr>
              <w:spacing w:after="8" w:line="266" w:lineRule="auto"/>
              <w:ind w:left="66" w:right="0" w:hanging="7"/>
            </w:pPr>
            <w:r>
              <w:rPr>
                <w:sz w:val="14"/>
              </w:rPr>
              <w:t>Проведение пробного ОГЭ по русскому языку в 9 классах с целью выявления уровня подготовленности учащихся к ито'овой аттестащш.</w:t>
            </w:r>
          </w:p>
          <w:p w:rsidR="00DF7BD1" w:rsidRDefault="00173C05">
            <w:pPr>
              <w:spacing w:after="36" w:line="259" w:lineRule="auto"/>
              <w:ind w:left="65" w:right="0" w:firstLine="0"/>
              <w:jc w:val="left"/>
            </w:pPr>
            <w:r>
              <w:rPr>
                <w:sz w:val="14"/>
              </w:rPr>
              <w:t>Участие учащихся 5-6 классов к муниципальном конкурсе «Знатоки русского языка»</w:t>
            </w:r>
          </w:p>
          <w:p w:rsidR="00DF7BD1" w:rsidRDefault="00173C05">
            <w:pPr>
              <w:spacing w:after="42" w:line="244" w:lineRule="auto"/>
              <w:ind w:left="59" w:right="0" w:firstLine="0"/>
              <w:jc w:val="left"/>
            </w:pPr>
            <w:r>
              <w:rPr>
                <w:sz w:val="14"/>
              </w:rPr>
              <w:t>Подготовка учащихся к муниципальному этапу Всероссийской олимпиады на Кубок Гагарина, к муниципальному конкурсу чтецов «Живая классика, к муниципальному конкурсу инсценированных произведений.</w:t>
            </w:r>
          </w:p>
          <w:p w:rsidR="00DF7BD1" w:rsidRDefault="00173C05">
            <w:pPr>
              <w:spacing w:after="0" w:line="259" w:lineRule="auto"/>
              <w:ind w:left="52" w:right="0" w:firstLine="0"/>
            </w:pPr>
            <w:r>
              <w:rPr>
                <w:sz w:val="14"/>
              </w:rPr>
              <w:t>Подголовка творческих исследовательских проектов ко Дню науки, проектных работ учащихся 5 классов в рамках ФГОС.</w:t>
            </w:r>
          </w:p>
        </w:tc>
      </w:tr>
      <w:tr w:rsidR="00DF7BD1">
        <w:trPr>
          <w:trHeight w:val="1413"/>
        </w:trPr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17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546" cy="361398"/>
                  <wp:effectExtent l="0" t="0" r="0" b="0"/>
                  <wp:docPr id="12019" name="Picture 1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" name="Picture 120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6" cy="361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46" w:right="83" w:firstLine="13"/>
            </w:pPr>
            <w:r>
              <w:rPr>
                <w:sz w:val="16"/>
              </w:rPr>
              <w:t>Со вершенствование грамотности учащихся на основе взаимосвязей разных разделов курса русского языка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F7BD1" w:rsidRDefault="00173C05">
            <w:pPr>
              <w:spacing w:after="139" w:line="259" w:lineRule="auto"/>
              <w:ind w:left="68" w:right="0" w:firstLine="0"/>
              <w:jc w:val="left"/>
            </w:pPr>
            <w:r>
              <w:rPr>
                <w:sz w:val="14"/>
              </w:rPr>
              <w:t>2.</w:t>
            </w:r>
          </w:p>
          <w:p w:rsidR="00DF7BD1" w:rsidRDefault="00173C05">
            <w:pPr>
              <w:spacing w:after="7" w:line="223" w:lineRule="auto"/>
              <w:ind w:left="61" w:right="20" w:firstLine="7"/>
              <w:jc w:val="left"/>
            </w:pPr>
            <w:r>
              <w:rPr>
                <w:sz w:val="12"/>
              </w:rPr>
              <w:t>З. 4.</w:t>
            </w:r>
          </w:p>
          <w:p w:rsidR="00DF7BD1" w:rsidRDefault="00173C05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14"/>
              </w:rPr>
              <w:t>5.</w:t>
            </w:r>
          </w:p>
        </w:tc>
        <w:tc>
          <w:tcPr>
            <w:tcW w:w="58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F7BD1" w:rsidRDefault="00173C05">
            <w:pPr>
              <w:spacing w:after="37" w:line="244" w:lineRule="auto"/>
              <w:ind w:left="7" w:right="907" w:firstLine="0"/>
            </w:pPr>
            <w:r>
              <w:rPr>
                <w:sz w:val="14"/>
              </w:rPr>
              <w:t>Проведение мониторинга по результатам пробного экзамена по русскому языку в 9 классах.Обсуждение результатов пробных контрольных работ в форме ОГЭ. Анализ подготовленности учащихся к ГИА.</w:t>
            </w:r>
          </w:p>
          <w:p w:rsidR="00DF7BD1" w:rsidRDefault="00173C05">
            <w:pPr>
              <w:spacing w:after="28" w:line="221" w:lineRule="auto"/>
              <w:ind w:left="7" w:right="0" w:firstLine="0"/>
            </w:pPr>
            <w:r>
              <w:rPr>
                <w:sz w:val="14"/>
              </w:rPr>
              <w:t>Участие в муниципальном этапе Всероссийской олимпиады шкоЛЬНИкОв на Кубок Гагарина по русскому языку и литературе.</w:t>
            </w:r>
          </w:p>
          <w:p w:rsidR="00DF7BD1" w:rsidRDefault="00173C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Проведение контрольных работ по русскому языку в 5-8, 10 классах за 2 триместр.</w:t>
            </w:r>
          </w:p>
          <w:p w:rsidR="00DF7BD1" w:rsidRDefault="00173C05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14"/>
              </w:rPr>
              <w:t>Подготовка к декаде молодого педагога</w:t>
            </w:r>
          </w:p>
          <w:p w:rsidR="00DF7BD1" w:rsidRDefault="00173C05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14"/>
              </w:rPr>
              <w:t>Подготовка к муниципальному конкурсу научно-исследовательских работ по направлению</w:t>
            </w:r>
          </w:p>
          <w:p w:rsidR="00DF7BD1" w:rsidRDefault="00173C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«Филол</w:t>
            </w:r>
            <w:r>
              <w:rPr>
                <w:sz w:val="14"/>
                <w:u w:val="single" w:color="000000"/>
              </w:rPr>
              <w:t>огия» в области функционирования, развития и изучения русского яз</w:t>
            </w:r>
            <w:r>
              <w:rPr>
                <w:sz w:val="14"/>
              </w:rPr>
              <w:t>ыка</w:t>
            </w:r>
          </w:p>
        </w:tc>
      </w:tr>
    </w:tbl>
    <w:p w:rsidR="00DF7BD1" w:rsidRDefault="00173C05">
      <w:pPr>
        <w:spacing w:after="4955" w:line="259" w:lineRule="auto"/>
        <w:ind w:left="-2932" w:right="10558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1221322</wp:posOffset>
            </wp:positionH>
            <wp:positionV relativeFrom="page">
              <wp:posOffset>8789853</wp:posOffset>
            </wp:positionV>
            <wp:extent cx="706206" cy="282472"/>
            <wp:effectExtent l="0" t="0" r="0" b="0"/>
            <wp:wrapTopAndBottom/>
            <wp:docPr id="12190" name="Picture 1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" name="Picture 1219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6206" cy="28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BD1" w:rsidRDefault="00173C05">
      <w:pPr>
        <w:spacing w:after="608" w:line="259" w:lineRule="auto"/>
        <w:ind w:left="-1232" w:right="0" w:firstLine="0"/>
        <w:jc w:val="left"/>
      </w:pPr>
      <w:r>
        <w:rPr>
          <w:noProof/>
        </w:rPr>
        <w:drawing>
          <wp:inline distT="0" distB="0" distL="0" distR="0">
            <wp:extent cx="897298" cy="340628"/>
            <wp:effectExtent l="0" t="0" r="0" b="0"/>
            <wp:docPr id="12189" name="Picture 12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" name="Picture 1218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7298" cy="34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92" w:type="dxa"/>
        <w:tblInd w:w="-728" w:type="dxa"/>
        <w:tblCellMar>
          <w:top w:w="28" w:type="dxa"/>
          <w:left w:w="42" w:type="dxa"/>
          <w:right w:w="50" w:type="dxa"/>
        </w:tblCellMar>
        <w:tblLook w:val="04A0" w:firstRow="1" w:lastRow="0" w:firstColumn="1" w:lastColumn="0" w:noHBand="0" w:noVBand="1"/>
      </w:tblPr>
      <w:tblGrid>
        <w:gridCol w:w="573"/>
        <w:gridCol w:w="1926"/>
        <w:gridCol w:w="6193"/>
      </w:tblGrid>
      <w:tr w:rsidR="00DF7BD1">
        <w:trPr>
          <w:trHeight w:val="1472"/>
        </w:trPr>
        <w:tc>
          <w:tcPr>
            <w:tcW w:w="5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DF7BD1" w:rsidRDefault="00DF7B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26" w:right="42" w:firstLine="7"/>
            </w:pPr>
            <w:r>
              <w:rPr>
                <w:sz w:val="16"/>
              </w:rPr>
              <w:t>Нравственное воспитание учащихся на уроках русского языка и литературы</w:t>
            </w:r>
          </w:p>
        </w:tc>
        <w:tc>
          <w:tcPr>
            <w:tcW w:w="6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1" w:line="253" w:lineRule="auto"/>
              <w:ind w:left="292" w:firstLine="7"/>
            </w:pPr>
            <w:r>
              <w:rPr>
                <w:sz w:val="14"/>
              </w:rPr>
              <w:t>Система мониторинга знаний, умений, навыков учащихся 5-8, классах. Анализ контрольных работ по русскому языку за 1 триместр. Организация работы по ликвидации пробелов в знаниях учащихся. Прохождение учебных программ по русскому языку и литературе в триместре.</w:t>
            </w:r>
          </w:p>
          <w:p w:rsidR="00DF7BD1" w:rsidRDefault="00173C05">
            <w:pPr>
              <w:spacing w:after="41" w:line="259" w:lineRule="auto"/>
              <w:ind w:left="30" w:right="0" w:firstLine="0"/>
              <w:jc w:val="left"/>
            </w:pPr>
            <w:r>
              <w:rPr>
                <w:sz w:val="14"/>
              </w:rPr>
              <w:t>2. Участие во Всероссийском тотальном диктанте.</w:t>
            </w:r>
          </w:p>
          <w:p w:rsidR="00DF7BD1" w:rsidRDefault="00173C05">
            <w:pPr>
              <w:spacing w:after="45" w:line="259" w:lineRule="auto"/>
              <w:ind w:left="30" w:right="0" w:firstLine="0"/>
              <w:jc w:val="left"/>
            </w:pPr>
            <w:r>
              <w:rPr>
                <w:sz w:val="14"/>
              </w:rPr>
              <w:t>З. Участие школьников в муниципшњном конкурсе чтецов «Живая классика».</w:t>
            </w:r>
          </w:p>
          <w:p w:rsidR="00DF7BD1" w:rsidRDefault="00173C05">
            <w:pPr>
              <w:numPr>
                <w:ilvl w:val="0"/>
                <w:numId w:val="2"/>
              </w:numPr>
              <w:spacing w:after="60" w:line="229" w:lineRule="auto"/>
              <w:ind w:right="79" w:hanging="255"/>
              <w:jc w:val="left"/>
            </w:pPr>
            <w:r>
              <w:rPr>
                <w:sz w:val="14"/>
              </w:rPr>
              <w:t>Проведение пробных экзаменов по текстам отдела образования ОГЭ в 9 классах и ЕГЭ в классах.</w:t>
            </w:r>
          </w:p>
          <w:p w:rsidR="00DF7BD1" w:rsidRDefault="00173C05">
            <w:pPr>
              <w:numPr>
                <w:ilvl w:val="0"/>
                <w:numId w:val="2"/>
              </w:numPr>
              <w:spacing w:after="0" w:line="259" w:lineRule="auto"/>
              <w:ind w:right="79" w:hanging="255"/>
              <w:jc w:val="left"/>
            </w:pPr>
            <w:r>
              <w:rPr>
                <w:sz w:val="14"/>
              </w:rPr>
              <w:t>Подготовка учащихся 5 классов к Всероссийской проверочной работе по русскому языку (работа с текстом)</w:t>
            </w:r>
          </w:p>
        </w:tc>
      </w:tr>
      <w:tr w:rsidR="00DF7BD1">
        <w:trPr>
          <w:trHeight w:val="934"/>
        </w:trPr>
        <w:tc>
          <w:tcPr>
            <w:tcW w:w="5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14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546" cy="315704"/>
                  <wp:effectExtent l="0" t="0" r="0" b="0"/>
                  <wp:docPr id="12002" name="Picture 1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2" name="Picture 1200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6" cy="31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9" w:lineRule="auto"/>
              <w:ind w:left="20" w:right="179" w:firstLine="7"/>
            </w:pPr>
            <w:r>
              <w:rPr>
                <w:sz w:val="16"/>
              </w:rPr>
              <w:t>Организация ггроектной деятельности на уроках русского языка и литературы</w:t>
            </w:r>
          </w:p>
        </w:tc>
        <w:tc>
          <w:tcPr>
            <w:tcW w:w="6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42" w:line="259" w:lineRule="auto"/>
              <w:ind w:left="279" w:right="0" w:firstLine="0"/>
              <w:jc w:val="left"/>
            </w:pPr>
            <w:r>
              <w:rPr>
                <w:sz w:val="14"/>
              </w:rPr>
              <w:t>Проведение Дней Науки.</w:t>
            </w:r>
          </w:p>
          <w:p w:rsidR="00DF7BD1" w:rsidRDefault="00173C05">
            <w:pPr>
              <w:spacing w:after="34" w:line="262" w:lineRule="auto"/>
              <w:ind w:left="279" w:right="0" w:hanging="196"/>
              <w:jc w:val="left"/>
            </w:pPr>
            <w:r>
              <w:rPr>
                <w:sz w:val="14"/>
              </w:rPr>
              <w:t>2. Участие школьников в муниципальном конкурсе инсценирован</w:t>
            </w:r>
            <w:r>
              <w:rPr>
                <w:sz w:val="14"/>
                <w:u w:val="single" w:color="000000"/>
              </w:rPr>
              <w:t>ны</w:t>
            </w:r>
            <w:r>
              <w:rPr>
                <w:sz w:val="14"/>
              </w:rPr>
              <w:t>х произведений, посвященном Международному дню кино.</w:t>
            </w:r>
          </w:p>
          <w:p w:rsidR="00DF7BD1" w:rsidRDefault="00173C05">
            <w:pPr>
              <w:spacing w:after="23" w:line="259" w:lineRule="auto"/>
              <w:ind w:left="83" w:right="0" w:firstLine="0"/>
              <w:jc w:val="left"/>
            </w:pPr>
            <w:r>
              <w:rPr>
                <w:sz w:val="14"/>
              </w:rPr>
              <w:t>З. Проведение Всероссийской проверочной работы по русскому языку в 5 классах.</w:t>
            </w:r>
          </w:p>
          <w:p w:rsidR="00DF7BD1" w:rsidRDefault="00173C05">
            <w:pPr>
              <w:numPr>
                <w:ilvl w:val="0"/>
                <w:numId w:val="3"/>
              </w:numPr>
              <w:spacing w:after="39" w:line="259" w:lineRule="auto"/>
              <w:ind w:right="0" w:hanging="1642"/>
              <w:jc w:val="left"/>
            </w:pPr>
            <w:r>
              <w:rPr>
                <w:sz w:val="14"/>
              </w:rPr>
              <w:t>Подведение итогов Всероссийского конкурса «Русский медвежонок»</w:t>
            </w:r>
          </w:p>
          <w:p w:rsidR="00DF7BD1" w:rsidRDefault="00173C05">
            <w:pPr>
              <w:numPr>
                <w:ilvl w:val="0"/>
                <w:numId w:val="3"/>
              </w:numPr>
              <w:spacing w:after="0" w:line="259" w:lineRule="auto"/>
              <w:ind w:right="0" w:hanging="1642"/>
              <w:jc w:val="left"/>
            </w:pPr>
            <w:r>
              <w:rPr>
                <w:sz w:val="14"/>
              </w:rPr>
              <w:t>конференции педагогов школы</w:t>
            </w:r>
          </w:p>
        </w:tc>
      </w:tr>
      <w:tr w:rsidR="00DF7BD1">
        <w:trPr>
          <w:trHeight w:val="1611"/>
        </w:trPr>
        <w:tc>
          <w:tcPr>
            <w:tcW w:w="5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DF7B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4" w:line="255" w:lineRule="auto"/>
              <w:ind w:left="20" w:right="87" w:firstLine="0"/>
            </w:pPr>
            <w:r>
              <w:rPr>
                <w:sz w:val="16"/>
              </w:rPr>
              <w:t>Подготовка к промежуточно й аттестации учащихся 5-8,</w:t>
            </w:r>
          </w:p>
          <w:p w:rsidR="00DF7BD1" w:rsidRDefault="00173C05">
            <w:pPr>
              <w:spacing w:after="0" w:line="259" w:lineRule="auto"/>
              <w:ind w:left="13" w:right="258" w:firstLine="20"/>
              <w:jc w:val="left"/>
            </w:pPr>
            <w:r>
              <w:rPr>
                <w:sz w:val="16"/>
              </w:rPr>
              <w:t>10 классов и к государственной итоговой аттестации выпускников 9, классов</w:t>
            </w:r>
          </w:p>
        </w:tc>
        <w:tc>
          <w:tcPr>
            <w:tcW w:w="6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55" w:line="243" w:lineRule="auto"/>
              <w:ind w:left="279" w:right="0" w:firstLine="0"/>
            </w:pPr>
            <w:r>
              <w:rPr>
                <w:sz w:val="14"/>
              </w:rPr>
              <w:t>Диагностика ЗУН учащихся 5-11 классов. Подготовка экзаменационных рабст по русскому языку для промежуточной а ггестации</w:t>
            </w:r>
          </w:p>
          <w:p w:rsidR="00DF7BD1" w:rsidRDefault="00173C05">
            <w:pPr>
              <w:spacing w:after="27" w:line="259" w:lineRule="auto"/>
              <w:ind w:left="76" w:right="0" w:firstLine="0"/>
              <w:jc w:val="left"/>
            </w:pPr>
            <w:r>
              <w:rPr>
                <w:sz w:val="14"/>
              </w:rPr>
              <w:t>2, Анализ выполнения учебных программ по русскому языку и литературе за учебный год</w:t>
            </w:r>
          </w:p>
          <w:p w:rsidR="00DF7BD1" w:rsidRDefault="00173C05">
            <w:pPr>
              <w:spacing w:after="43" w:line="251" w:lineRule="auto"/>
              <w:ind w:left="272" w:right="118" w:hanging="229"/>
            </w:pPr>
            <w:r>
              <w:rPr>
                <w:sz w:val="14"/>
              </w:rPr>
              <w:t>З. Подготовка к государственной итоговой аттестации выпускников 9, 11 классов. Рекомендации по психологической подготовке к ГИА учителям, выпускникам и их родителям (рекомендации составлены по материалам службы практической психологии Центра аттестации и контроля качества образования).</w:t>
            </w:r>
          </w:p>
          <w:p w:rsidR="00DF7BD1" w:rsidRDefault="00173C05">
            <w:pPr>
              <w:spacing w:after="0" w:line="259" w:lineRule="auto"/>
              <w:ind w:left="272" w:right="33" w:hanging="242"/>
            </w:pPr>
            <w:r>
              <w:rPr>
                <w:sz w:val="14"/>
              </w:rPr>
              <w:t>4. Преемственность в обучении между начальным и средним звеном. Посещение уроков в 4-х классов учителями среднего звена.</w:t>
            </w:r>
          </w:p>
        </w:tc>
      </w:tr>
      <w:tr w:rsidR="00DF7BD1">
        <w:trPr>
          <w:trHeight w:val="1417"/>
        </w:trPr>
        <w:tc>
          <w:tcPr>
            <w:tcW w:w="5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7BD1" w:rsidRDefault="00DF7B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spacing w:after="0" w:line="254" w:lineRule="auto"/>
              <w:ind w:left="7" w:right="81" w:firstLine="0"/>
            </w:pPr>
            <w:r>
              <w:rPr>
                <w:sz w:val="16"/>
              </w:rPr>
              <w:t>Анализ результативности работы методического объединения учителей</w:t>
            </w:r>
          </w:p>
          <w:p w:rsidR="00DF7BD1" w:rsidRDefault="00173C05">
            <w:pPr>
              <w:spacing w:after="0" w:line="259" w:lineRule="auto"/>
              <w:ind w:left="0" w:right="0" w:firstLine="7"/>
              <w:jc w:val="left"/>
            </w:pPr>
            <w:r>
              <w:rPr>
                <w:sz w:val="16"/>
              </w:rPr>
              <w:t>русского языка и литературы за 2016 - 2017 учебный год.</w:t>
            </w:r>
          </w:p>
        </w:tc>
        <w:tc>
          <w:tcPr>
            <w:tcW w:w="6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D1" w:rsidRDefault="00173C05">
            <w:pPr>
              <w:numPr>
                <w:ilvl w:val="0"/>
                <w:numId w:val="4"/>
              </w:numPr>
              <w:spacing w:after="0" w:line="259" w:lineRule="auto"/>
              <w:ind w:right="24" w:hanging="203"/>
              <w:jc w:val="left"/>
            </w:pPr>
            <w:r>
              <w:rPr>
                <w:sz w:val="14"/>
              </w:rPr>
              <w:t>Итоги экзаменов: особые мнения, предложения экзаменующих учителей и членов комиссии.</w:t>
            </w:r>
          </w:p>
          <w:p w:rsidR="00DF7BD1" w:rsidRDefault="00173C05">
            <w:pPr>
              <w:numPr>
                <w:ilvl w:val="0"/>
                <w:numId w:val="4"/>
              </w:numPr>
              <w:spacing w:after="0" w:line="259" w:lineRule="auto"/>
              <w:ind w:right="24" w:hanging="203"/>
              <w:jc w:val="left"/>
            </w:pPr>
            <w:r>
              <w:rPr>
                <w:sz w:val="14"/>
              </w:rPr>
              <w:t>Анализ работы ШМО за учебный год:</w:t>
            </w:r>
          </w:p>
          <w:p w:rsidR="00DF7BD1" w:rsidRDefault="00173C05">
            <w:pPr>
              <w:numPr>
                <w:ilvl w:val="0"/>
                <w:numId w:val="5"/>
              </w:numPr>
              <w:spacing w:after="0" w:line="259" w:lineRule="auto"/>
              <w:ind w:right="0" w:hanging="79"/>
              <w:jc w:val="left"/>
            </w:pPr>
            <w:r>
              <w:rPr>
                <w:sz w:val="14"/>
              </w:rPr>
              <w:t>оценка деятельности,</w:t>
            </w:r>
          </w:p>
          <w:p w:rsidR="00DF7BD1" w:rsidRDefault="00173C05">
            <w:pPr>
              <w:numPr>
                <w:ilvl w:val="0"/>
                <w:numId w:val="5"/>
              </w:numPr>
              <w:spacing w:after="0" w:line="259" w:lineRule="auto"/>
              <w:ind w:right="0" w:hanging="79"/>
              <w:jc w:val="left"/>
            </w:pPr>
            <w:r>
              <w:rPr>
                <w:sz w:val="14"/>
              </w:rPr>
              <w:t>результативность пс предмету</w:t>
            </w:r>
          </w:p>
          <w:p w:rsidR="00DF7BD1" w:rsidRDefault="00173C05">
            <w:pPr>
              <w:numPr>
                <w:ilvl w:val="0"/>
                <w:numId w:val="5"/>
              </w:numPr>
              <w:spacing w:after="0" w:line="259" w:lineRule="auto"/>
              <w:ind w:right="0" w:hanging="79"/>
              <w:jc w:val="left"/>
            </w:pPr>
            <w:r>
              <w:rPr>
                <w:sz w:val="14"/>
              </w:rPr>
              <w:t>определение уровня выполнения поставленных в плане задач;</w:t>
            </w:r>
          </w:p>
          <w:p w:rsidR="00DF7BD1" w:rsidRDefault="00173C05">
            <w:pPr>
              <w:numPr>
                <w:ilvl w:val="0"/>
                <w:numId w:val="5"/>
              </w:numPr>
              <w:spacing w:after="0" w:line="259" w:lineRule="auto"/>
              <w:ind w:right="0" w:hanging="79"/>
              <w:jc w:val="left"/>
            </w:pPr>
            <w:r>
              <w:rPr>
                <w:sz w:val="14"/>
              </w:rPr>
              <w:t>итоги внеклассной работы по предмету.</w:t>
            </w:r>
          </w:p>
          <w:p w:rsidR="00DF7BD1" w:rsidRDefault="00173C05">
            <w:pPr>
              <w:spacing w:after="0" w:line="259" w:lineRule="auto"/>
              <w:ind w:left="409" w:right="144" w:hanging="196"/>
            </w:pPr>
            <w:r>
              <w:rPr>
                <w:sz w:val="14"/>
              </w:rPr>
              <w:t>З. Предварительное планирование работы на новый учебный год. Разработка методической темы МО на новый учебный год, методических тем самообразования учителей русского языка. и лите туры.</w:t>
            </w:r>
          </w:p>
        </w:tc>
      </w:tr>
    </w:tbl>
    <w:p w:rsidR="00173C05" w:rsidRDefault="00173C05"/>
    <w:sectPr w:rsidR="00173C05">
      <w:pgSz w:w="11906" w:h="16838"/>
      <w:pgMar w:top="1701" w:right="1348" w:bottom="2914" w:left="29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F737A"/>
    <w:multiLevelType w:val="hybridMultilevel"/>
    <w:tmpl w:val="A7AE6C76"/>
    <w:lvl w:ilvl="0" w:tplc="50703250">
      <w:start w:val="4"/>
      <w:numFmt w:val="decimal"/>
      <w:lvlText w:val="%1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38065E0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9820A0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15CC4A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D9C387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2E0CE4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4AD838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9AE1678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F8143E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93AB6"/>
    <w:multiLevelType w:val="hybridMultilevel"/>
    <w:tmpl w:val="0DFCD6AE"/>
    <w:lvl w:ilvl="0" w:tplc="6748C484">
      <w:start w:val="1"/>
      <w:numFmt w:val="bullet"/>
      <w:lvlText w:val="•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C0E066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884956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A656A0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8E5EC8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987DEE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D6BBBE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C72928A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40434C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8617D7"/>
    <w:multiLevelType w:val="multilevel"/>
    <w:tmpl w:val="888264FE"/>
    <w:lvl w:ilvl="0">
      <w:start w:val="2"/>
      <w:numFmt w:val="decimal"/>
      <w:lvlText w:val="%1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712B2D"/>
    <w:multiLevelType w:val="hybridMultilevel"/>
    <w:tmpl w:val="452620C8"/>
    <w:lvl w:ilvl="0" w:tplc="E36C22C0">
      <w:start w:val="4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76CC4E4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00842B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036889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4E0E3A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010BCF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864238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C09C7E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682E49A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7159B"/>
    <w:multiLevelType w:val="hybridMultilevel"/>
    <w:tmpl w:val="1B48ED0A"/>
    <w:lvl w:ilvl="0" w:tplc="2F74E9FC">
      <w:start w:val="1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7E1416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C621C92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F967FEA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740BAA4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D62DA30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8B68348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A689190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360BF40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D1"/>
    <w:rsid w:val="00173C05"/>
    <w:rsid w:val="001B3D14"/>
    <w:rsid w:val="00741962"/>
    <w:rsid w:val="00DF7BD1"/>
    <w:rsid w:val="00F1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A33F"/>
  <w15:docId w15:val="{143A31C3-C20B-4E13-BBFE-7597A4E5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6" w:line="250" w:lineRule="auto"/>
      <w:ind w:left="10" w:right="183" w:hanging="3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dcterms:created xsi:type="dcterms:W3CDTF">2022-01-11T10:55:00Z</dcterms:created>
  <dcterms:modified xsi:type="dcterms:W3CDTF">2022-01-11T11:02:00Z</dcterms:modified>
</cp:coreProperties>
</file>